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CDA2A" w14:textId="0231FA92" w:rsidR="00657D2B" w:rsidRPr="000D632F" w:rsidRDefault="0022798B" w:rsidP="00952D28">
      <w:pPr>
        <w:tabs>
          <w:tab w:val="left" w:pos="8789"/>
        </w:tabs>
        <w:ind w:left="1134" w:right="1132"/>
        <w:jc w:val="right"/>
        <w:rPr>
          <w:b/>
          <w:sz w:val="28"/>
          <w:szCs w:val="28"/>
        </w:rPr>
      </w:pPr>
      <w:r w:rsidRPr="000D632F">
        <w:rPr>
          <w:b/>
          <w:color w:val="FF0000"/>
          <w:sz w:val="28"/>
          <w:szCs w:val="28"/>
        </w:rPr>
        <w:t xml:space="preserve"> </w:t>
      </w:r>
      <w:r w:rsidR="00952D28" w:rsidRPr="000D632F">
        <w:rPr>
          <w:b/>
          <w:sz w:val="28"/>
          <w:szCs w:val="28"/>
        </w:rPr>
        <w:t>ПРОЕКТ</w:t>
      </w:r>
    </w:p>
    <w:p w14:paraId="112A803C" w14:textId="77777777" w:rsidR="00952D28" w:rsidRPr="000D632F" w:rsidRDefault="00952D28" w:rsidP="00952D28">
      <w:pPr>
        <w:tabs>
          <w:tab w:val="left" w:pos="8789"/>
        </w:tabs>
        <w:ind w:left="1134" w:right="1132"/>
        <w:jc w:val="right"/>
        <w:rPr>
          <w:b/>
          <w:sz w:val="28"/>
          <w:szCs w:val="28"/>
        </w:rPr>
      </w:pPr>
    </w:p>
    <w:p w14:paraId="268644C1" w14:textId="77777777" w:rsidR="007A5A3C" w:rsidRPr="000D632F" w:rsidRDefault="007A5A3C" w:rsidP="00837C3D">
      <w:pPr>
        <w:tabs>
          <w:tab w:val="left" w:pos="8789"/>
        </w:tabs>
        <w:ind w:left="1134" w:right="1132"/>
        <w:jc w:val="center"/>
        <w:rPr>
          <w:b/>
          <w:sz w:val="28"/>
          <w:szCs w:val="28"/>
        </w:rPr>
      </w:pPr>
      <w:r w:rsidRPr="000D632F">
        <w:rPr>
          <w:b/>
          <w:sz w:val="28"/>
          <w:szCs w:val="28"/>
        </w:rPr>
        <w:t>СОВЕТ ЕЙСКОГО ГОРОДСКОГО ПОСЕЛЕНИЯ</w:t>
      </w:r>
    </w:p>
    <w:p w14:paraId="08087A7B" w14:textId="77777777" w:rsidR="007A5A3C" w:rsidRPr="000D632F" w:rsidRDefault="007A5A3C" w:rsidP="00837C3D">
      <w:pPr>
        <w:tabs>
          <w:tab w:val="left" w:pos="8789"/>
        </w:tabs>
        <w:ind w:left="1134" w:right="1132"/>
        <w:jc w:val="center"/>
        <w:rPr>
          <w:b/>
          <w:sz w:val="28"/>
          <w:szCs w:val="28"/>
        </w:rPr>
      </w:pPr>
      <w:r w:rsidRPr="000D632F">
        <w:rPr>
          <w:b/>
          <w:sz w:val="28"/>
          <w:szCs w:val="28"/>
        </w:rPr>
        <w:t>ЕЙСКОГО РАЙОНА</w:t>
      </w:r>
    </w:p>
    <w:p w14:paraId="790618DB" w14:textId="77777777" w:rsidR="00302FF5" w:rsidRPr="000D632F" w:rsidRDefault="00302FF5" w:rsidP="00837C3D">
      <w:pPr>
        <w:tabs>
          <w:tab w:val="left" w:pos="8789"/>
        </w:tabs>
        <w:ind w:left="1134" w:right="1132"/>
        <w:jc w:val="center"/>
        <w:rPr>
          <w:b/>
          <w:sz w:val="28"/>
          <w:szCs w:val="28"/>
        </w:rPr>
      </w:pPr>
    </w:p>
    <w:p w14:paraId="28D06EC9" w14:textId="77777777" w:rsidR="007A5A3C" w:rsidRPr="000D632F" w:rsidRDefault="007A5A3C" w:rsidP="00837C3D">
      <w:pPr>
        <w:tabs>
          <w:tab w:val="left" w:pos="8789"/>
        </w:tabs>
        <w:ind w:left="1134" w:right="1132"/>
        <w:jc w:val="center"/>
        <w:rPr>
          <w:b/>
          <w:sz w:val="28"/>
          <w:szCs w:val="28"/>
        </w:rPr>
      </w:pPr>
      <w:r w:rsidRPr="000D632F">
        <w:rPr>
          <w:b/>
          <w:sz w:val="28"/>
          <w:szCs w:val="28"/>
        </w:rPr>
        <w:t>РЕШЕНИЕ</w:t>
      </w:r>
    </w:p>
    <w:p w14:paraId="5F36EE7B" w14:textId="79F490F3" w:rsidR="00657D2B" w:rsidRPr="000D632F" w:rsidRDefault="00657D2B" w:rsidP="00837C3D">
      <w:pPr>
        <w:tabs>
          <w:tab w:val="left" w:pos="8789"/>
        </w:tabs>
        <w:ind w:left="1134" w:right="1132"/>
        <w:jc w:val="center"/>
        <w:rPr>
          <w:b/>
          <w:sz w:val="36"/>
          <w:szCs w:val="36"/>
        </w:rPr>
      </w:pPr>
    </w:p>
    <w:p w14:paraId="5967E03D" w14:textId="1958A34B" w:rsidR="00D038B6" w:rsidRPr="000D632F" w:rsidRDefault="00837C3D" w:rsidP="00837C3D">
      <w:pPr>
        <w:tabs>
          <w:tab w:val="left" w:pos="8789"/>
        </w:tabs>
        <w:ind w:left="1134" w:right="1132"/>
        <w:jc w:val="center"/>
        <w:rPr>
          <w:b/>
          <w:sz w:val="28"/>
          <w:szCs w:val="28"/>
        </w:rPr>
      </w:pPr>
      <w:r w:rsidRPr="000D632F">
        <w:rPr>
          <w:b/>
          <w:sz w:val="28"/>
          <w:szCs w:val="28"/>
        </w:rPr>
        <w:t xml:space="preserve">О внесении изменений в решение Совета Ейского городского поселения Ейского района от </w:t>
      </w:r>
      <w:r w:rsidR="00E239AD" w:rsidRPr="000D632F">
        <w:rPr>
          <w:b/>
          <w:sz w:val="28"/>
          <w:szCs w:val="28"/>
        </w:rPr>
        <w:t>1</w:t>
      </w:r>
      <w:r w:rsidR="000D632F" w:rsidRPr="000D632F">
        <w:rPr>
          <w:b/>
          <w:sz w:val="28"/>
          <w:szCs w:val="28"/>
        </w:rPr>
        <w:t>7</w:t>
      </w:r>
      <w:r w:rsidRPr="000D632F">
        <w:rPr>
          <w:b/>
          <w:sz w:val="28"/>
          <w:szCs w:val="28"/>
        </w:rPr>
        <w:t xml:space="preserve"> декабря 202</w:t>
      </w:r>
      <w:r w:rsidR="00280699">
        <w:rPr>
          <w:b/>
          <w:sz w:val="28"/>
          <w:szCs w:val="28"/>
        </w:rPr>
        <w:t>4</w:t>
      </w:r>
      <w:bookmarkStart w:id="0" w:name="_GoBack"/>
      <w:bookmarkEnd w:id="0"/>
      <w:r w:rsidRPr="000D632F">
        <w:rPr>
          <w:b/>
          <w:sz w:val="28"/>
          <w:szCs w:val="28"/>
        </w:rPr>
        <w:t xml:space="preserve"> года № </w:t>
      </w:r>
      <w:r w:rsidR="00E239AD" w:rsidRPr="000D632F">
        <w:rPr>
          <w:b/>
          <w:sz w:val="28"/>
          <w:szCs w:val="28"/>
        </w:rPr>
        <w:t>6</w:t>
      </w:r>
      <w:r w:rsidRPr="000D632F">
        <w:rPr>
          <w:b/>
          <w:sz w:val="28"/>
          <w:szCs w:val="28"/>
        </w:rPr>
        <w:t>/</w:t>
      </w:r>
      <w:r w:rsidR="00E239AD" w:rsidRPr="000D632F">
        <w:rPr>
          <w:b/>
          <w:sz w:val="28"/>
          <w:szCs w:val="28"/>
        </w:rPr>
        <w:t>1</w:t>
      </w:r>
      <w:r w:rsidRPr="000D632F">
        <w:rPr>
          <w:b/>
          <w:sz w:val="28"/>
          <w:szCs w:val="28"/>
        </w:rPr>
        <w:t xml:space="preserve"> </w:t>
      </w:r>
      <w:r w:rsidR="00E84E79" w:rsidRPr="000D632F">
        <w:rPr>
          <w:b/>
          <w:sz w:val="28"/>
          <w:szCs w:val="28"/>
        </w:rPr>
        <w:t>«</w:t>
      </w:r>
      <w:r w:rsidR="00615B37" w:rsidRPr="000D632F">
        <w:rPr>
          <w:b/>
          <w:sz w:val="28"/>
          <w:szCs w:val="28"/>
        </w:rPr>
        <w:t>О бюджете Ейского городского поселения</w:t>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sz w:val="28"/>
          <w:szCs w:val="28"/>
        </w:rPr>
        <w:t xml:space="preserve"> Ейского района на 202</w:t>
      </w:r>
      <w:r w:rsidR="000D632F" w:rsidRPr="000D632F">
        <w:rPr>
          <w:b/>
          <w:sz w:val="28"/>
          <w:szCs w:val="28"/>
        </w:rPr>
        <w:t>5</w:t>
      </w:r>
      <w:r w:rsidR="00615B37" w:rsidRPr="000D632F">
        <w:rPr>
          <w:b/>
          <w:sz w:val="28"/>
          <w:szCs w:val="28"/>
        </w:rPr>
        <w:t xml:space="preserve"> год </w:t>
      </w:r>
    </w:p>
    <w:p w14:paraId="01127229" w14:textId="05F919E9" w:rsidR="00615B37" w:rsidRPr="000D632F" w:rsidRDefault="00615B37" w:rsidP="00837C3D">
      <w:pPr>
        <w:tabs>
          <w:tab w:val="left" w:pos="8789"/>
        </w:tabs>
        <w:ind w:left="1134" w:right="1132"/>
        <w:jc w:val="center"/>
        <w:rPr>
          <w:b/>
          <w:sz w:val="28"/>
          <w:szCs w:val="28"/>
        </w:rPr>
      </w:pPr>
      <w:r w:rsidRPr="000D632F">
        <w:rPr>
          <w:b/>
          <w:sz w:val="28"/>
          <w:szCs w:val="28"/>
        </w:rPr>
        <w:t>и на плановый период 202</w:t>
      </w:r>
      <w:r w:rsidR="000D632F" w:rsidRPr="000D632F">
        <w:rPr>
          <w:b/>
          <w:sz w:val="28"/>
          <w:szCs w:val="28"/>
        </w:rPr>
        <w:t>6</w:t>
      </w:r>
      <w:r w:rsidRPr="000D632F">
        <w:rPr>
          <w:b/>
          <w:sz w:val="28"/>
          <w:szCs w:val="28"/>
        </w:rPr>
        <w:t xml:space="preserve"> и 202</w:t>
      </w:r>
      <w:r w:rsidR="000D632F" w:rsidRPr="000D632F">
        <w:rPr>
          <w:b/>
          <w:sz w:val="28"/>
          <w:szCs w:val="28"/>
        </w:rPr>
        <w:t>7</w:t>
      </w:r>
      <w:r w:rsidRPr="000D632F">
        <w:rPr>
          <w:b/>
          <w:sz w:val="28"/>
          <w:szCs w:val="28"/>
        </w:rPr>
        <w:t xml:space="preserve"> годов</w:t>
      </w:r>
      <w:r w:rsidR="00E84E79" w:rsidRPr="000D632F">
        <w:rPr>
          <w:b/>
          <w:sz w:val="28"/>
          <w:szCs w:val="28"/>
        </w:rPr>
        <w:t>»</w:t>
      </w:r>
    </w:p>
    <w:p w14:paraId="3BB234E2" w14:textId="77777777" w:rsidR="00D038B6" w:rsidRPr="000D632F" w:rsidRDefault="00D038B6" w:rsidP="00ED28F1">
      <w:pPr>
        <w:tabs>
          <w:tab w:val="left" w:pos="8789"/>
        </w:tabs>
        <w:ind w:firstLine="851"/>
        <w:jc w:val="center"/>
        <w:rPr>
          <w:b/>
          <w:sz w:val="28"/>
          <w:szCs w:val="28"/>
        </w:rPr>
      </w:pPr>
    </w:p>
    <w:p w14:paraId="2629639C" w14:textId="77777777" w:rsidR="00615B37" w:rsidRPr="000D632F" w:rsidRDefault="00615B37" w:rsidP="00B80F95">
      <w:pPr>
        <w:widowControl w:val="0"/>
        <w:ind w:firstLine="851"/>
        <w:jc w:val="both"/>
        <w:rPr>
          <w:sz w:val="28"/>
          <w:szCs w:val="28"/>
        </w:rPr>
      </w:pPr>
      <w:r w:rsidRPr="000D632F">
        <w:rPr>
          <w:sz w:val="28"/>
          <w:szCs w:val="28"/>
        </w:rPr>
        <w:t xml:space="preserve">В соответствии с Бюджетным кодексом Российской Федерации Совет Ейского городского поселения Ейского района  </w:t>
      </w:r>
      <w:proofErr w:type="gramStart"/>
      <w:r w:rsidRPr="000D632F">
        <w:rPr>
          <w:sz w:val="28"/>
          <w:szCs w:val="28"/>
        </w:rPr>
        <w:t>р</w:t>
      </w:r>
      <w:proofErr w:type="gramEnd"/>
      <w:r w:rsidRPr="000D632F">
        <w:rPr>
          <w:sz w:val="28"/>
          <w:szCs w:val="28"/>
        </w:rPr>
        <w:t xml:space="preserve"> е ш и л:</w:t>
      </w:r>
    </w:p>
    <w:p w14:paraId="1CDF272C" w14:textId="0E6CA5E6" w:rsidR="00837C3D" w:rsidRPr="000D632F" w:rsidRDefault="00837C3D" w:rsidP="005A73A2">
      <w:pPr>
        <w:widowControl w:val="0"/>
        <w:numPr>
          <w:ilvl w:val="0"/>
          <w:numId w:val="5"/>
        </w:numPr>
        <w:ind w:left="0" w:firstLine="851"/>
        <w:jc w:val="both"/>
        <w:rPr>
          <w:sz w:val="28"/>
          <w:szCs w:val="28"/>
        </w:rPr>
      </w:pPr>
      <w:r w:rsidRPr="000D632F">
        <w:rPr>
          <w:sz w:val="28"/>
          <w:szCs w:val="28"/>
        </w:rPr>
        <w:t xml:space="preserve">Внести в решение Совета Ейского городского поселения Ейского района от </w:t>
      </w:r>
      <w:r w:rsidR="00A51B31" w:rsidRPr="000D632F">
        <w:rPr>
          <w:sz w:val="28"/>
          <w:szCs w:val="28"/>
        </w:rPr>
        <w:t>1</w:t>
      </w:r>
      <w:r w:rsidR="000D632F" w:rsidRPr="000D632F">
        <w:rPr>
          <w:sz w:val="28"/>
          <w:szCs w:val="28"/>
        </w:rPr>
        <w:t>7</w:t>
      </w:r>
      <w:r w:rsidRPr="000D632F">
        <w:rPr>
          <w:sz w:val="28"/>
          <w:szCs w:val="28"/>
        </w:rPr>
        <w:t xml:space="preserve"> декабря 202</w:t>
      </w:r>
      <w:r w:rsidR="000D632F" w:rsidRPr="000D632F">
        <w:rPr>
          <w:sz w:val="28"/>
          <w:szCs w:val="28"/>
        </w:rPr>
        <w:t>4</w:t>
      </w:r>
      <w:r w:rsidRPr="000D632F">
        <w:rPr>
          <w:sz w:val="28"/>
          <w:szCs w:val="28"/>
        </w:rPr>
        <w:t xml:space="preserve"> года № </w:t>
      </w:r>
      <w:r w:rsidR="00E239AD" w:rsidRPr="000D632F">
        <w:rPr>
          <w:sz w:val="28"/>
          <w:szCs w:val="28"/>
        </w:rPr>
        <w:t>6</w:t>
      </w:r>
      <w:r w:rsidRPr="000D632F">
        <w:rPr>
          <w:sz w:val="28"/>
          <w:szCs w:val="28"/>
        </w:rPr>
        <w:t>/</w:t>
      </w:r>
      <w:r w:rsidR="00E239AD" w:rsidRPr="000D632F">
        <w:rPr>
          <w:sz w:val="28"/>
          <w:szCs w:val="28"/>
        </w:rPr>
        <w:t>1</w:t>
      </w:r>
      <w:r w:rsidRPr="000D632F">
        <w:rPr>
          <w:sz w:val="28"/>
          <w:szCs w:val="28"/>
        </w:rPr>
        <w:t xml:space="preserve"> </w:t>
      </w:r>
      <w:r w:rsidR="00E84E79" w:rsidRPr="000D632F">
        <w:rPr>
          <w:sz w:val="28"/>
          <w:szCs w:val="28"/>
        </w:rPr>
        <w:t>«</w:t>
      </w:r>
      <w:r w:rsidRPr="000D632F">
        <w:rPr>
          <w:sz w:val="28"/>
          <w:szCs w:val="28"/>
        </w:rPr>
        <w:t>О бюджете Ейского городского поселения Ейского района на 202</w:t>
      </w:r>
      <w:r w:rsidR="000D632F" w:rsidRPr="000D632F">
        <w:rPr>
          <w:sz w:val="28"/>
          <w:szCs w:val="28"/>
        </w:rPr>
        <w:t>5</w:t>
      </w:r>
      <w:r w:rsidRPr="000D632F">
        <w:rPr>
          <w:sz w:val="28"/>
          <w:szCs w:val="28"/>
        </w:rPr>
        <w:t xml:space="preserve"> год и на плановый период 202</w:t>
      </w:r>
      <w:r w:rsidR="000D632F" w:rsidRPr="000D632F">
        <w:rPr>
          <w:sz w:val="28"/>
          <w:szCs w:val="28"/>
        </w:rPr>
        <w:t>6</w:t>
      </w:r>
      <w:r w:rsidRPr="000D632F">
        <w:rPr>
          <w:sz w:val="28"/>
          <w:szCs w:val="28"/>
        </w:rPr>
        <w:t xml:space="preserve"> и 202</w:t>
      </w:r>
      <w:r w:rsidR="000D632F" w:rsidRPr="000D632F">
        <w:rPr>
          <w:sz w:val="28"/>
          <w:szCs w:val="28"/>
        </w:rPr>
        <w:t>7</w:t>
      </w:r>
      <w:r w:rsidRPr="000D632F">
        <w:rPr>
          <w:sz w:val="28"/>
          <w:szCs w:val="28"/>
        </w:rPr>
        <w:t xml:space="preserve"> годов</w:t>
      </w:r>
      <w:r w:rsidR="00E84E79" w:rsidRPr="000D632F">
        <w:rPr>
          <w:sz w:val="28"/>
          <w:szCs w:val="28"/>
        </w:rPr>
        <w:t>»</w:t>
      </w:r>
      <w:r w:rsidRPr="000D632F">
        <w:rPr>
          <w:sz w:val="28"/>
          <w:szCs w:val="28"/>
        </w:rPr>
        <w:t xml:space="preserve"> следующие изменения:</w:t>
      </w:r>
    </w:p>
    <w:p w14:paraId="37EE921C" w14:textId="087158F6" w:rsidR="005A73A2" w:rsidRPr="00A50A16" w:rsidRDefault="005A73A2" w:rsidP="005A73A2">
      <w:pPr>
        <w:widowControl w:val="0"/>
        <w:ind w:firstLine="851"/>
        <w:jc w:val="both"/>
        <w:rPr>
          <w:sz w:val="28"/>
          <w:szCs w:val="28"/>
        </w:rPr>
      </w:pPr>
      <w:r w:rsidRPr="000D632F">
        <w:rPr>
          <w:color w:val="FF0000"/>
          <w:sz w:val="28"/>
          <w:szCs w:val="28"/>
        </w:rPr>
        <w:t>1</w:t>
      </w:r>
      <w:r w:rsidRPr="00A50A16">
        <w:rPr>
          <w:sz w:val="28"/>
          <w:szCs w:val="28"/>
        </w:rPr>
        <w:t xml:space="preserve">) пункт </w:t>
      </w:r>
      <w:r w:rsidR="006C3A47" w:rsidRPr="00A50A16">
        <w:rPr>
          <w:sz w:val="28"/>
          <w:szCs w:val="28"/>
        </w:rPr>
        <w:t>1</w:t>
      </w:r>
      <w:r w:rsidR="00975A85" w:rsidRPr="00A50A16">
        <w:rPr>
          <w:sz w:val="28"/>
          <w:szCs w:val="28"/>
        </w:rPr>
        <w:t xml:space="preserve"> </w:t>
      </w:r>
      <w:r w:rsidRPr="00A50A16">
        <w:rPr>
          <w:sz w:val="28"/>
          <w:szCs w:val="28"/>
        </w:rPr>
        <w:t>изложить в следующей редакции:</w:t>
      </w:r>
    </w:p>
    <w:p w14:paraId="217A6DF8" w14:textId="77777777"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14:paraId="70D9894D" w14:textId="77777777"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1) общий объем доходов в сумме 712 306,5 тыс. руб.;</w:t>
      </w:r>
    </w:p>
    <w:p w14:paraId="64753061" w14:textId="32D33BEC"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2) общий объем расходов в сумме 818 579,6  тыс. руб.;</w:t>
      </w:r>
    </w:p>
    <w:p w14:paraId="7ECDD82B" w14:textId="77777777"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3) верхний  предел  муниципального  внутреннего  долга  Ейского городского поселения Ейского района на 1 января 2026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14:paraId="39EAEF25" w14:textId="25589115"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 xml:space="preserve">4) дефицит местного бюджета в сумме 106 273,1 тыс. руб. </w:t>
      </w:r>
    </w:p>
    <w:p w14:paraId="04E52C4C" w14:textId="77777777"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2. Утвердить основные характеристики местного бюджета на 2026 год и на 2027 год:</w:t>
      </w:r>
    </w:p>
    <w:p w14:paraId="66E10885" w14:textId="2EAC14EA"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1) общий объем доходов на 2026 год в сумме 884 491,6 тыс. руб. и на 2027 год - в сумме 982 274,9 тыс. руб.;</w:t>
      </w:r>
    </w:p>
    <w:p w14:paraId="6210B6E6" w14:textId="4EBB7FB6"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2) общий объем расходов на 2026 год в сумме 884 491,6 тыс. руб., в том числе условно утвержденные расходы в сумме 16 100,0 тыс. руб., и на 2027 год - в сумме 982 274,9 тыс. руб., в том числе условно утвержденные расходы в сумме 32 800,0 тыс. руб.;</w:t>
      </w:r>
    </w:p>
    <w:p w14:paraId="36457491" w14:textId="77777777" w:rsidR="00A50A16" w:rsidRPr="00A50A16" w:rsidRDefault="00A50A16" w:rsidP="00A50A16">
      <w:pPr>
        <w:pStyle w:val="a"/>
        <w:widowControl w:val="0"/>
        <w:numPr>
          <w:ilvl w:val="0"/>
          <w:numId w:val="0"/>
        </w:numPr>
        <w:ind w:firstLine="709"/>
        <w:rPr>
          <w:rFonts w:ascii="Times New Roman" w:hAnsi="Times New Roman"/>
          <w:sz w:val="28"/>
          <w:szCs w:val="28"/>
        </w:rPr>
      </w:pPr>
      <w:r w:rsidRPr="00A50A16">
        <w:rPr>
          <w:rFonts w:ascii="Times New Roman" w:hAnsi="Times New Roman"/>
          <w:sz w:val="28"/>
          <w:szCs w:val="28"/>
        </w:rPr>
        <w:t xml:space="preserve">3) верхний предел муниципального внутреннего долга Ейского городского поселения Ейского района на 1 января 2027 года в сумме               51 960,0 тыс. руб., в том числе верхний предел долга по муниципальным гарантиям Ейского городского поселения Ейского района в сумме 0,0 тыс. руб., и верхний предел муниципального внутреннего долга Ейского городско-го поселения Ейского района на 1 января 2028 года в сумме 51 960,0 тыс. руб., в том числе верхний предел долга по муниципальным </w:t>
      </w:r>
      <w:r w:rsidRPr="00A50A16">
        <w:rPr>
          <w:rFonts w:ascii="Times New Roman" w:hAnsi="Times New Roman"/>
          <w:sz w:val="28"/>
          <w:szCs w:val="28"/>
        </w:rPr>
        <w:lastRenderedPageBreak/>
        <w:t>гарантиям Ейского городского поселения Ейского района в сумме 0,0 тыс. руб.;</w:t>
      </w:r>
    </w:p>
    <w:p w14:paraId="3A283AE2" w14:textId="03A55636" w:rsidR="00A50A16" w:rsidRDefault="00A50A16" w:rsidP="00A50A16">
      <w:pPr>
        <w:pStyle w:val="a"/>
        <w:widowControl w:val="0"/>
        <w:numPr>
          <w:ilvl w:val="0"/>
          <w:numId w:val="0"/>
        </w:numPr>
        <w:tabs>
          <w:tab w:val="num" w:pos="851"/>
        </w:tabs>
        <w:ind w:firstLine="709"/>
        <w:rPr>
          <w:rFonts w:ascii="Times New Roman" w:hAnsi="Times New Roman"/>
          <w:sz w:val="28"/>
          <w:szCs w:val="28"/>
        </w:rPr>
      </w:pPr>
      <w:r w:rsidRPr="00A50A16">
        <w:rPr>
          <w:rFonts w:ascii="Times New Roman" w:hAnsi="Times New Roman"/>
          <w:sz w:val="28"/>
          <w:szCs w:val="28"/>
        </w:rPr>
        <w:t>4) дефицит  местного  бюджета  на  2026 год  в  сумме 0,0 тыс. руб. и дефицит местного бюджета на 2027 год в сумме 0,0 тыс. руб.</w:t>
      </w:r>
    </w:p>
    <w:p w14:paraId="78E90232" w14:textId="1E65B605" w:rsidR="00A50A16" w:rsidRDefault="00A50A16" w:rsidP="00A50A16">
      <w:pPr>
        <w:pStyle w:val="a"/>
        <w:widowControl w:val="0"/>
        <w:numPr>
          <w:ilvl w:val="0"/>
          <w:numId w:val="0"/>
        </w:numPr>
        <w:tabs>
          <w:tab w:val="num" w:pos="851"/>
        </w:tabs>
        <w:ind w:firstLine="709"/>
        <w:rPr>
          <w:rFonts w:ascii="Times New Roman" w:hAnsi="Times New Roman"/>
          <w:sz w:val="28"/>
          <w:szCs w:val="28"/>
        </w:rPr>
      </w:pPr>
      <w:r>
        <w:rPr>
          <w:rFonts w:ascii="Times New Roman" w:hAnsi="Times New Roman"/>
          <w:sz w:val="28"/>
          <w:szCs w:val="28"/>
        </w:rPr>
        <w:t>2) подпункт 2 пункта 11 изложить в следующей редакции:</w:t>
      </w:r>
    </w:p>
    <w:p w14:paraId="3F04A8E5" w14:textId="08C8BD2E" w:rsidR="00A50A16" w:rsidRPr="00A50A16" w:rsidRDefault="00A50A16" w:rsidP="00A50A16">
      <w:pPr>
        <w:pStyle w:val="a"/>
        <w:widowControl w:val="0"/>
        <w:numPr>
          <w:ilvl w:val="0"/>
          <w:numId w:val="0"/>
        </w:numPr>
        <w:tabs>
          <w:tab w:val="num" w:pos="851"/>
        </w:tabs>
        <w:ind w:firstLine="709"/>
        <w:rPr>
          <w:rFonts w:ascii="Times New Roman" w:hAnsi="Times New Roman"/>
          <w:sz w:val="28"/>
          <w:szCs w:val="28"/>
        </w:rPr>
      </w:pPr>
      <w:r>
        <w:rPr>
          <w:rFonts w:ascii="Times New Roman" w:hAnsi="Times New Roman"/>
          <w:sz w:val="28"/>
          <w:szCs w:val="28"/>
        </w:rPr>
        <w:t xml:space="preserve">«2) </w:t>
      </w:r>
      <w:r w:rsidR="00F86F57" w:rsidRPr="00F86F57">
        <w:rPr>
          <w:rFonts w:ascii="Times New Roman" w:hAnsi="Times New Roman"/>
          <w:sz w:val="28"/>
          <w:szCs w:val="28"/>
        </w:rPr>
        <w:t xml:space="preserve">резервный  фонд  администрации  Ейского  городского  поселения Ейского района в сумме </w:t>
      </w:r>
      <w:r w:rsidR="00F86F57">
        <w:rPr>
          <w:rFonts w:ascii="Times New Roman" w:hAnsi="Times New Roman"/>
          <w:sz w:val="28"/>
          <w:szCs w:val="28"/>
        </w:rPr>
        <w:t>8 5</w:t>
      </w:r>
      <w:r w:rsidR="00F86F57" w:rsidRPr="00F86F57">
        <w:rPr>
          <w:rFonts w:ascii="Times New Roman" w:hAnsi="Times New Roman"/>
          <w:sz w:val="28"/>
          <w:szCs w:val="28"/>
        </w:rPr>
        <w:t>00,0 тыс. руб.</w:t>
      </w:r>
      <w:r w:rsidR="00F86F57">
        <w:rPr>
          <w:rFonts w:ascii="Times New Roman" w:hAnsi="Times New Roman"/>
          <w:sz w:val="28"/>
          <w:szCs w:val="28"/>
        </w:rPr>
        <w:t>»</w:t>
      </w:r>
    </w:p>
    <w:p w14:paraId="3FA0B701" w14:textId="5073B33C" w:rsidR="00A029B4" w:rsidRPr="00F86F57" w:rsidRDefault="00F86F57" w:rsidP="00A50A16">
      <w:pPr>
        <w:pStyle w:val="a"/>
        <w:widowControl w:val="0"/>
        <w:numPr>
          <w:ilvl w:val="0"/>
          <w:numId w:val="0"/>
        </w:numPr>
        <w:tabs>
          <w:tab w:val="num" w:pos="851"/>
        </w:tabs>
        <w:ind w:firstLine="709"/>
        <w:rPr>
          <w:rFonts w:ascii="Times New Roman" w:hAnsi="Times New Roman"/>
          <w:sz w:val="28"/>
          <w:szCs w:val="28"/>
        </w:rPr>
      </w:pPr>
      <w:r w:rsidRPr="00F86F57">
        <w:rPr>
          <w:rFonts w:ascii="Times New Roman" w:hAnsi="Times New Roman"/>
          <w:sz w:val="28"/>
          <w:szCs w:val="28"/>
        </w:rPr>
        <w:t>3</w:t>
      </w:r>
      <w:r w:rsidR="00A029B4" w:rsidRPr="00F86F57">
        <w:rPr>
          <w:rFonts w:ascii="Times New Roman" w:hAnsi="Times New Roman"/>
          <w:sz w:val="28"/>
          <w:szCs w:val="28"/>
        </w:rPr>
        <w:t>) абзац 1 пункта 3</w:t>
      </w:r>
      <w:r w:rsidRPr="00F86F57">
        <w:rPr>
          <w:rFonts w:ascii="Times New Roman" w:hAnsi="Times New Roman"/>
          <w:sz w:val="28"/>
          <w:szCs w:val="28"/>
        </w:rPr>
        <w:t>0</w:t>
      </w:r>
      <w:r w:rsidR="00A029B4" w:rsidRPr="00F86F57">
        <w:rPr>
          <w:rFonts w:ascii="Times New Roman" w:hAnsi="Times New Roman"/>
          <w:sz w:val="28"/>
          <w:szCs w:val="28"/>
        </w:rPr>
        <w:t xml:space="preserve"> изложить в следующей редакции:</w:t>
      </w:r>
    </w:p>
    <w:p w14:paraId="17155C1B" w14:textId="001C2218" w:rsidR="00A029B4" w:rsidRPr="00F86F57" w:rsidRDefault="00A029B4" w:rsidP="00975A85">
      <w:pPr>
        <w:pStyle w:val="a"/>
        <w:widowControl w:val="0"/>
        <w:numPr>
          <w:ilvl w:val="0"/>
          <w:numId w:val="0"/>
        </w:numPr>
        <w:tabs>
          <w:tab w:val="left" w:pos="708"/>
        </w:tabs>
        <w:ind w:firstLine="851"/>
        <w:rPr>
          <w:rFonts w:ascii="Times New Roman" w:hAnsi="Times New Roman"/>
          <w:sz w:val="28"/>
          <w:szCs w:val="28"/>
        </w:rPr>
      </w:pPr>
      <w:r w:rsidRPr="00F86F57">
        <w:rPr>
          <w:rFonts w:ascii="Times New Roman" w:hAnsi="Times New Roman"/>
          <w:sz w:val="28"/>
          <w:szCs w:val="28"/>
        </w:rPr>
        <w:t xml:space="preserve">«31. </w:t>
      </w:r>
      <w:r w:rsidR="00F86F57" w:rsidRPr="00F86F57">
        <w:rPr>
          <w:rFonts w:ascii="Times New Roman" w:hAnsi="Times New Roman"/>
          <w:sz w:val="28"/>
          <w:szCs w:val="28"/>
        </w:rPr>
        <w:t>30. Утвердить объем бюджетных ассигнований муниципального дорожного фонда Ейского городского поселения Ейского района на 2025 год в сумме 79 913,5  тыс. руб., на 2026 год - в сумме 63 800,0 тыс. руб., на 2027 год - в сумме 69 300,0 тыс. руб</w:t>
      </w:r>
      <w:r w:rsidR="00AC3B5E" w:rsidRPr="00F86F57">
        <w:rPr>
          <w:rFonts w:ascii="Times New Roman" w:hAnsi="Times New Roman"/>
          <w:sz w:val="28"/>
          <w:szCs w:val="28"/>
        </w:rPr>
        <w:t>.</w:t>
      </w:r>
      <w:r w:rsidR="00243738" w:rsidRPr="00F86F57">
        <w:rPr>
          <w:rFonts w:ascii="Times New Roman" w:hAnsi="Times New Roman"/>
          <w:sz w:val="28"/>
          <w:szCs w:val="28"/>
        </w:rPr>
        <w:t>»</w:t>
      </w:r>
      <w:r w:rsidRPr="00F86F57">
        <w:rPr>
          <w:rFonts w:ascii="Times New Roman" w:hAnsi="Times New Roman"/>
          <w:sz w:val="28"/>
          <w:szCs w:val="28"/>
        </w:rPr>
        <w:t xml:space="preserve">  </w:t>
      </w:r>
    </w:p>
    <w:p w14:paraId="7C987ED9" w14:textId="289EF155" w:rsidR="00772E4C" w:rsidRPr="006C3641" w:rsidRDefault="00F86F57" w:rsidP="00D83754">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4</w:t>
      </w:r>
      <w:r w:rsidR="00D83754" w:rsidRPr="006C3641">
        <w:rPr>
          <w:rFonts w:ascii="Times New Roman" w:hAnsi="Times New Roman"/>
          <w:sz w:val="28"/>
          <w:szCs w:val="28"/>
        </w:rPr>
        <w:t xml:space="preserve">) </w:t>
      </w:r>
      <w:r w:rsidR="006C3641">
        <w:rPr>
          <w:rFonts w:ascii="Times New Roman" w:hAnsi="Times New Roman"/>
          <w:sz w:val="28"/>
          <w:szCs w:val="28"/>
        </w:rPr>
        <w:t xml:space="preserve">в графе 3 </w:t>
      </w:r>
      <w:r w:rsidR="007B70A6" w:rsidRPr="006C3641">
        <w:rPr>
          <w:rFonts w:ascii="Times New Roman" w:hAnsi="Times New Roman"/>
          <w:sz w:val="28"/>
          <w:szCs w:val="28"/>
        </w:rPr>
        <w:t xml:space="preserve"> приложени</w:t>
      </w:r>
      <w:r w:rsidR="006C3641">
        <w:rPr>
          <w:rFonts w:ascii="Times New Roman" w:hAnsi="Times New Roman"/>
          <w:sz w:val="28"/>
          <w:szCs w:val="28"/>
        </w:rPr>
        <w:t>я</w:t>
      </w:r>
      <w:r w:rsidR="007B70A6" w:rsidRPr="006C3641">
        <w:rPr>
          <w:rFonts w:ascii="Times New Roman" w:hAnsi="Times New Roman"/>
          <w:sz w:val="28"/>
          <w:szCs w:val="28"/>
        </w:rPr>
        <w:t xml:space="preserve"> </w:t>
      </w:r>
      <w:r w:rsidRPr="006C3641">
        <w:rPr>
          <w:rFonts w:ascii="Times New Roman" w:hAnsi="Times New Roman"/>
          <w:sz w:val="28"/>
          <w:szCs w:val="28"/>
        </w:rPr>
        <w:t>2</w:t>
      </w:r>
      <w:r w:rsidR="007B70A6" w:rsidRPr="006C3641">
        <w:rPr>
          <w:rFonts w:ascii="Times New Roman" w:hAnsi="Times New Roman"/>
          <w:sz w:val="28"/>
          <w:szCs w:val="28"/>
        </w:rPr>
        <w:t>:</w:t>
      </w:r>
    </w:p>
    <w:p w14:paraId="62704F19" w14:textId="2F00875A" w:rsidR="00F86F57" w:rsidRPr="006C3641" w:rsidRDefault="00C674BD" w:rsidP="00D51D3F">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w:t>
      </w:r>
      <w:r w:rsidR="00F86F57" w:rsidRPr="006C3641">
        <w:rPr>
          <w:rFonts w:ascii="Times New Roman" w:hAnsi="Times New Roman"/>
          <w:sz w:val="28"/>
          <w:szCs w:val="28"/>
        </w:rPr>
        <w:t>1 00 00000 00 0000 000 Налоговые и неналоговые доходы» цифры «629 546,3» заменить цифрами «632 772,4»;</w:t>
      </w:r>
    </w:p>
    <w:p w14:paraId="42555480" w14:textId="62AB6A0E" w:rsidR="00F86F57" w:rsidRPr="006C3641" w:rsidRDefault="00F86F57" w:rsidP="00D51D3F">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«1 01 02000 01 0000 110 Налог на доходы физических лиц*» цифры «287 180,8» заменить цифрами «290 406,9»;</w:t>
      </w:r>
    </w:p>
    <w:p w14:paraId="65108568" w14:textId="033226E6" w:rsidR="00F86F57" w:rsidRDefault="00F86F57" w:rsidP="00D51D3F">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«Всего доходов:» цифры «881 265,5» заменить цифрами «</w:t>
      </w:r>
      <w:r w:rsidR="006C3641" w:rsidRPr="006C3641">
        <w:rPr>
          <w:rFonts w:ascii="Times New Roman" w:hAnsi="Times New Roman"/>
          <w:sz w:val="28"/>
          <w:szCs w:val="28"/>
        </w:rPr>
        <w:t>884 491,6»</w:t>
      </w:r>
      <w:r w:rsidR="006C3641">
        <w:rPr>
          <w:rFonts w:ascii="Times New Roman" w:hAnsi="Times New Roman"/>
          <w:sz w:val="28"/>
          <w:szCs w:val="28"/>
        </w:rPr>
        <w:t>;</w:t>
      </w:r>
    </w:p>
    <w:p w14:paraId="360AFA28" w14:textId="2A9CB12D" w:rsidR="006C3641" w:rsidRDefault="006C3641"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5) в графе 4 приложения 6:</w:t>
      </w:r>
    </w:p>
    <w:p w14:paraId="5845C557" w14:textId="4C8DB0F9" w:rsidR="006C3641" w:rsidRDefault="008347E4"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пункте 4:</w:t>
      </w:r>
    </w:p>
    <w:p w14:paraId="72CB2B60" w14:textId="440425DA" w:rsidR="008347E4" w:rsidRDefault="008347E4"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8347E4">
        <w:rPr>
          <w:rFonts w:ascii="Times New Roman" w:hAnsi="Times New Roman"/>
          <w:sz w:val="28"/>
          <w:szCs w:val="28"/>
        </w:rPr>
        <w:t>Жилищно-коммунальное хозяйство</w:t>
      </w:r>
      <w:r>
        <w:rPr>
          <w:rFonts w:ascii="Times New Roman" w:hAnsi="Times New Roman"/>
          <w:sz w:val="28"/>
          <w:szCs w:val="28"/>
        </w:rPr>
        <w:t>» цифры «</w:t>
      </w:r>
      <w:r w:rsidRPr="008347E4">
        <w:rPr>
          <w:rFonts w:ascii="Times New Roman" w:hAnsi="Times New Roman"/>
          <w:sz w:val="28"/>
          <w:szCs w:val="28"/>
        </w:rPr>
        <w:t>441 592,9</w:t>
      </w:r>
      <w:r>
        <w:rPr>
          <w:rFonts w:ascii="Times New Roman" w:hAnsi="Times New Roman"/>
          <w:sz w:val="28"/>
          <w:szCs w:val="28"/>
        </w:rPr>
        <w:t>» заменить цифрами «444 819,0»;</w:t>
      </w:r>
    </w:p>
    <w:p w14:paraId="6E2CE28D" w14:textId="2AF5E6BA" w:rsidR="008347E4" w:rsidRDefault="008347E4"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8347E4">
        <w:rPr>
          <w:rFonts w:ascii="Times New Roman" w:hAnsi="Times New Roman"/>
          <w:sz w:val="28"/>
          <w:szCs w:val="28"/>
        </w:rPr>
        <w:t>Коммунальное хозяйство</w:t>
      </w:r>
      <w:r>
        <w:rPr>
          <w:rFonts w:ascii="Times New Roman" w:hAnsi="Times New Roman"/>
          <w:sz w:val="28"/>
          <w:szCs w:val="28"/>
        </w:rPr>
        <w:t>» цифры «</w:t>
      </w:r>
      <w:r w:rsidRPr="008347E4">
        <w:rPr>
          <w:rFonts w:ascii="Times New Roman" w:hAnsi="Times New Roman"/>
          <w:sz w:val="28"/>
          <w:szCs w:val="28"/>
        </w:rPr>
        <w:t>213 769,4</w:t>
      </w:r>
      <w:r>
        <w:rPr>
          <w:rFonts w:ascii="Times New Roman" w:hAnsi="Times New Roman"/>
          <w:sz w:val="28"/>
          <w:szCs w:val="28"/>
        </w:rPr>
        <w:t>» заменить цифрами «216 995,5»;</w:t>
      </w:r>
    </w:p>
    <w:p w14:paraId="36A12AF0" w14:textId="043BC328" w:rsidR="008347E4" w:rsidRDefault="008347E4"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абзаце «</w:t>
      </w:r>
      <w:r w:rsidRPr="008347E4">
        <w:rPr>
          <w:rFonts w:ascii="Times New Roman" w:hAnsi="Times New Roman"/>
          <w:sz w:val="28"/>
          <w:szCs w:val="28"/>
        </w:rPr>
        <w:t>Всего расходов:</w:t>
      </w:r>
      <w:r>
        <w:rPr>
          <w:rFonts w:ascii="Times New Roman" w:hAnsi="Times New Roman"/>
          <w:sz w:val="28"/>
          <w:szCs w:val="28"/>
        </w:rPr>
        <w:t>» цифры «</w:t>
      </w:r>
      <w:r w:rsidRPr="008347E4">
        <w:rPr>
          <w:rFonts w:ascii="Times New Roman" w:hAnsi="Times New Roman"/>
          <w:sz w:val="28"/>
          <w:szCs w:val="28"/>
        </w:rPr>
        <w:t>881 265,5</w:t>
      </w:r>
      <w:r>
        <w:rPr>
          <w:rFonts w:ascii="Times New Roman" w:hAnsi="Times New Roman"/>
          <w:sz w:val="28"/>
          <w:szCs w:val="28"/>
        </w:rPr>
        <w:t>» заменить цифрами «884 491,6»;</w:t>
      </w:r>
    </w:p>
    <w:p w14:paraId="191A032B" w14:textId="1BD5E37E" w:rsidR="008347E4" w:rsidRDefault="008347E4"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6) </w:t>
      </w:r>
      <w:r w:rsidR="00962DD0">
        <w:rPr>
          <w:rFonts w:ascii="Times New Roman" w:hAnsi="Times New Roman"/>
          <w:sz w:val="28"/>
          <w:szCs w:val="28"/>
        </w:rPr>
        <w:t>в графе 5 приложения 8:</w:t>
      </w:r>
    </w:p>
    <w:p w14:paraId="77851E27" w14:textId="737CA24F" w:rsidR="00962DD0" w:rsidRDefault="00962DD0"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абзаце «</w:t>
      </w:r>
      <w:r w:rsidRPr="00962DD0">
        <w:rPr>
          <w:rFonts w:ascii="Times New Roman" w:hAnsi="Times New Roman"/>
          <w:sz w:val="28"/>
          <w:szCs w:val="28"/>
        </w:rPr>
        <w:t>Всего расходов:</w:t>
      </w:r>
      <w:r>
        <w:rPr>
          <w:rFonts w:ascii="Times New Roman" w:hAnsi="Times New Roman"/>
          <w:sz w:val="28"/>
          <w:szCs w:val="28"/>
        </w:rPr>
        <w:t>» цифры «881 265,5» заменить цифрами «884 491,6»;</w:t>
      </w:r>
    </w:p>
    <w:p w14:paraId="0F6BA092" w14:textId="21A56957" w:rsidR="00962DD0" w:rsidRDefault="00962DD0" w:rsidP="00D51D3F">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5:</w:t>
      </w:r>
    </w:p>
    <w:p w14:paraId="61C6EF57" w14:textId="07C7F7E1" w:rsidR="00962DD0" w:rsidRDefault="00962DD0"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абзацах «</w:t>
      </w:r>
      <w:r w:rsidRPr="00962DD0">
        <w:rPr>
          <w:rFonts w:ascii="Times New Roman" w:hAnsi="Times New Roman"/>
          <w:sz w:val="28"/>
          <w:szCs w:val="28"/>
        </w:rPr>
        <w:t>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r>
        <w:rPr>
          <w:rFonts w:ascii="Times New Roman" w:hAnsi="Times New Roman"/>
          <w:sz w:val="28"/>
          <w:szCs w:val="28"/>
        </w:rPr>
        <w:t xml:space="preserve"> 34 0 00 00000» и «</w:t>
      </w:r>
      <w:r w:rsidRPr="00962DD0">
        <w:rPr>
          <w:rFonts w:ascii="Times New Roman" w:hAnsi="Times New Roman"/>
          <w:sz w:val="28"/>
          <w:szCs w:val="28"/>
        </w:rPr>
        <w:t>Отдельные мероприятия программы</w:t>
      </w:r>
      <w:r>
        <w:rPr>
          <w:rFonts w:ascii="Times New Roman" w:hAnsi="Times New Roman"/>
          <w:sz w:val="28"/>
          <w:szCs w:val="28"/>
        </w:rPr>
        <w:t xml:space="preserve"> 34 1 00 00000» цифры                         «</w:t>
      </w:r>
      <w:r w:rsidRPr="00962DD0">
        <w:rPr>
          <w:rFonts w:ascii="Times New Roman" w:hAnsi="Times New Roman"/>
          <w:sz w:val="28"/>
          <w:szCs w:val="28"/>
        </w:rPr>
        <w:t>213 019,8</w:t>
      </w:r>
      <w:r>
        <w:rPr>
          <w:rFonts w:ascii="Times New Roman" w:hAnsi="Times New Roman"/>
          <w:sz w:val="28"/>
          <w:szCs w:val="28"/>
        </w:rPr>
        <w:t>» заменить цифрами «</w:t>
      </w:r>
      <w:r w:rsidR="00A127B5">
        <w:rPr>
          <w:rFonts w:ascii="Times New Roman" w:hAnsi="Times New Roman"/>
          <w:sz w:val="28"/>
          <w:szCs w:val="28"/>
        </w:rPr>
        <w:t>216 245,9</w:t>
      </w:r>
      <w:r>
        <w:rPr>
          <w:rFonts w:ascii="Times New Roman" w:hAnsi="Times New Roman"/>
          <w:sz w:val="28"/>
          <w:szCs w:val="28"/>
        </w:rPr>
        <w:t>»;</w:t>
      </w:r>
    </w:p>
    <w:p w14:paraId="2FC8D181" w14:textId="2CC6DE94" w:rsidR="00962DD0" w:rsidRDefault="00962DD0"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962DD0">
        <w:rPr>
          <w:rFonts w:ascii="Times New Roman" w:hAnsi="Times New Roman"/>
          <w:sz w:val="28"/>
          <w:szCs w:val="28"/>
        </w:rPr>
        <w:t>Строительство и расширение объектов коммунальной инфраструктуры</w:t>
      </w:r>
      <w:r>
        <w:rPr>
          <w:rFonts w:ascii="Times New Roman" w:hAnsi="Times New Roman"/>
          <w:sz w:val="28"/>
          <w:szCs w:val="28"/>
        </w:rPr>
        <w:t xml:space="preserve"> 34 1 02 00000» цифры «</w:t>
      </w:r>
      <w:r w:rsidRPr="00962DD0">
        <w:rPr>
          <w:rFonts w:ascii="Times New Roman" w:hAnsi="Times New Roman"/>
          <w:sz w:val="28"/>
          <w:szCs w:val="28"/>
        </w:rPr>
        <w:t>5 819,5</w:t>
      </w:r>
      <w:r>
        <w:rPr>
          <w:rFonts w:ascii="Times New Roman" w:hAnsi="Times New Roman"/>
          <w:sz w:val="28"/>
          <w:szCs w:val="28"/>
        </w:rPr>
        <w:t>» заменить цифрами «</w:t>
      </w:r>
      <w:r w:rsidR="00130445">
        <w:rPr>
          <w:rFonts w:ascii="Times New Roman" w:hAnsi="Times New Roman"/>
          <w:sz w:val="28"/>
          <w:szCs w:val="28"/>
        </w:rPr>
        <w:t>9 045,6</w:t>
      </w:r>
      <w:r>
        <w:rPr>
          <w:rFonts w:ascii="Times New Roman" w:hAnsi="Times New Roman"/>
          <w:sz w:val="28"/>
          <w:szCs w:val="28"/>
        </w:rPr>
        <w:t>»;</w:t>
      </w:r>
    </w:p>
    <w:p w14:paraId="00C0A5EC" w14:textId="0A371740" w:rsidR="00962DD0" w:rsidRDefault="00130445"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6</w:t>
      </w:r>
      <w:r w:rsidR="00A127B5">
        <w:rPr>
          <w:rFonts w:ascii="Times New Roman" w:hAnsi="Times New Roman"/>
          <w:sz w:val="28"/>
          <w:szCs w:val="28"/>
        </w:rPr>
        <w:t>) приложение 8 пункт 5 после абзаца «</w:t>
      </w:r>
      <w:r w:rsidR="00A127B5" w:rsidRPr="00A127B5">
        <w:rPr>
          <w:rFonts w:ascii="Times New Roman" w:hAnsi="Times New Roman"/>
          <w:sz w:val="28"/>
          <w:szCs w:val="28"/>
        </w:rPr>
        <w:t>Капитальные вложения в объекты недвижимого имущества государственной (муниципальной) собственности</w:t>
      </w:r>
      <w:r w:rsidR="00A127B5">
        <w:rPr>
          <w:rFonts w:ascii="Times New Roman" w:hAnsi="Times New Roman"/>
          <w:sz w:val="28"/>
          <w:szCs w:val="28"/>
        </w:rPr>
        <w:t xml:space="preserve"> </w:t>
      </w:r>
      <w:r w:rsidR="00A127B5" w:rsidRPr="00A127B5">
        <w:rPr>
          <w:rFonts w:ascii="Times New Roman" w:hAnsi="Times New Roman"/>
          <w:sz w:val="28"/>
          <w:szCs w:val="28"/>
        </w:rPr>
        <w:t>34 1 02 S2640</w:t>
      </w:r>
      <w:r w:rsidR="00A127B5">
        <w:rPr>
          <w:rFonts w:ascii="Times New Roman" w:hAnsi="Times New Roman"/>
          <w:sz w:val="28"/>
          <w:szCs w:val="28"/>
        </w:rPr>
        <w:t xml:space="preserve"> 400  5 330,8; 0,0» дополнить абзацами следующего содержания:</w:t>
      </w:r>
    </w:p>
    <w:p w14:paraId="59D68CE2" w14:textId="0E0812E3" w:rsidR="00A127B5" w:rsidRDefault="00A127B5"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w:t>
      </w:r>
      <w:r w:rsidRPr="00A127B5">
        <w:rPr>
          <w:rFonts w:ascii="Times New Roman" w:hAnsi="Times New Roman"/>
          <w:sz w:val="28"/>
          <w:szCs w:val="28"/>
        </w:rPr>
        <w:t>Организация водоотведения населённых пунктов</w:t>
      </w:r>
      <w:r>
        <w:rPr>
          <w:rFonts w:ascii="Times New Roman" w:hAnsi="Times New Roman"/>
          <w:sz w:val="28"/>
          <w:szCs w:val="28"/>
        </w:rPr>
        <w:t xml:space="preserve"> </w:t>
      </w:r>
      <w:r w:rsidRPr="00A127B5">
        <w:rPr>
          <w:rFonts w:ascii="Times New Roman" w:hAnsi="Times New Roman"/>
          <w:sz w:val="28"/>
          <w:szCs w:val="28"/>
        </w:rPr>
        <w:t>34 1 02 S0310</w:t>
      </w:r>
      <w:r>
        <w:rPr>
          <w:rFonts w:ascii="Times New Roman" w:hAnsi="Times New Roman"/>
          <w:sz w:val="28"/>
          <w:szCs w:val="28"/>
        </w:rPr>
        <w:t xml:space="preserve">  2180,0; 0,0;</w:t>
      </w:r>
    </w:p>
    <w:p w14:paraId="66C93B0C" w14:textId="7367B1C1" w:rsidR="00A127B5" w:rsidRDefault="00A127B5" w:rsidP="00962DD0">
      <w:pPr>
        <w:pStyle w:val="a"/>
        <w:widowControl w:val="0"/>
        <w:numPr>
          <w:ilvl w:val="0"/>
          <w:numId w:val="0"/>
        </w:numPr>
        <w:ind w:firstLine="851"/>
        <w:rPr>
          <w:rFonts w:ascii="Times New Roman" w:hAnsi="Times New Roman"/>
          <w:sz w:val="28"/>
          <w:szCs w:val="28"/>
        </w:rPr>
      </w:pPr>
      <w:r w:rsidRPr="00A127B5">
        <w:rPr>
          <w:rFonts w:ascii="Times New Roman" w:hAnsi="Times New Roman"/>
          <w:sz w:val="28"/>
          <w:szCs w:val="28"/>
        </w:rPr>
        <w:lastRenderedPageBreak/>
        <w:t>Закупка товаров, работ и услуг для государственных (муниципальных) нужд</w:t>
      </w:r>
      <w:r>
        <w:rPr>
          <w:rFonts w:ascii="Times New Roman" w:hAnsi="Times New Roman"/>
          <w:sz w:val="28"/>
          <w:szCs w:val="28"/>
        </w:rPr>
        <w:t xml:space="preserve"> </w:t>
      </w:r>
      <w:r w:rsidRPr="00A127B5">
        <w:rPr>
          <w:rFonts w:ascii="Times New Roman" w:hAnsi="Times New Roman"/>
          <w:sz w:val="28"/>
          <w:szCs w:val="28"/>
        </w:rPr>
        <w:t>34 1 02 S0310</w:t>
      </w:r>
      <w:r>
        <w:rPr>
          <w:rFonts w:ascii="Times New Roman" w:hAnsi="Times New Roman"/>
          <w:sz w:val="28"/>
          <w:szCs w:val="28"/>
        </w:rPr>
        <w:t xml:space="preserve"> 200</w:t>
      </w:r>
      <w:r w:rsidRPr="00A127B5">
        <w:rPr>
          <w:rFonts w:ascii="Times New Roman" w:hAnsi="Times New Roman"/>
          <w:sz w:val="28"/>
          <w:szCs w:val="28"/>
        </w:rPr>
        <w:t xml:space="preserve">  2180,0; 0,0;</w:t>
      </w:r>
    </w:p>
    <w:p w14:paraId="6C1B320C" w14:textId="4C02F854" w:rsidR="00130445" w:rsidRDefault="00130445" w:rsidP="00962DD0">
      <w:pPr>
        <w:pStyle w:val="a"/>
        <w:widowControl w:val="0"/>
        <w:numPr>
          <w:ilvl w:val="0"/>
          <w:numId w:val="0"/>
        </w:numPr>
        <w:ind w:firstLine="851"/>
        <w:rPr>
          <w:rFonts w:ascii="Times New Roman" w:hAnsi="Times New Roman"/>
          <w:sz w:val="28"/>
          <w:szCs w:val="28"/>
        </w:rPr>
      </w:pPr>
      <w:r w:rsidRPr="00130445">
        <w:rPr>
          <w:rFonts w:ascii="Times New Roman" w:hAnsi="Times New Roman"/>
          <w:sz w:val="28"/>
          <w:szCs w:val="28"/>
        </w:rPr>
        <w:t>Развитие (расширение) инженерной инфраструктуры</w:t>
      </w:r>
      <w:r>
        <w:rPr>
          <w:rFonts w:ascii="Times New Roman" w:hAnsi="Times New Roman"/>
          <w:sz w:val="28"/>
          <w:szCs w:val="28"/>
        </w:rPr>
        <w:t xml:space="preserve"> </w:t>
      </w:r>
      <w:r w:rsidRPr="00130445">
        <w:rPr>
          <w:rFonts w:ascii="Times New Roman" w:hAnsi="Times New Roman"/>
          <w:sz w:val="28"/>
          <w:szCs w:val="28"/>
        </w:rPr>
        <w:t>34 1 02 91810</w:t>
      </w:r>
      <w:r>
        <w:rPr>
          <w:rFonts w:ascii="Times New Roman" w:hAnsi="Times New Roman"/>
          <w:sz w:val="28"/>
          <w:szCs w:val="28"/>
        </w:rPr>
        <w:t xml:space="preserve">   1046,1; 0,0;</w:t>
      </w:r>
    </w:p>
    <w:p w14:paraId="014EC872" w14:textId="77777777" w:rsidR="00130445" w:rsidRDefault="00130445" w:rsidP="00962DD0">
      <w:pPr>
        <w:pStyle w:val="a"/>
        <w:widowControl w:val="0"/>
        <w:numPr>
          <w:ilvl w:val="0"/>
          <w:numId w:val="0"/>
        </w:numPr>
        <w:ind w:firstLine="851"/>
        <w:rPr>
          <w:rFonts w:ascii="Times New Roman" w:hAnsi="Times New Roman"/>
          <w:sz w:val="28"/>
          <w:szCs w:val="28"/>
        </w:rPr>
      </w:pPr>
      <w:r w:rsidRPr="00130445">
        <w:rPr>
          <w:rFonts w:ascii="Times New Roman" w:hAnsi="Times New Roman"/>
          <w:sz w:val="28"/>
          <w:szCs w:val="28"/>
        </w:rPr>
        <w:t>Закупка товаров, работ и услуг для государственных (м</w:t>
      </w:r>
      <w:r>
        <w:rPr>
          <w:rFonts w:ascii="Times New Roman" w:hAnsi="Times New Roman"/>
          <w:sz w:val="28"/>
          <w:szCs w:val="28"/>
        </w:rPr>
        <w:t>униципальных) нужд 34 1 02 91810</w:t>
      </w:r>
      <w:r w:rsidRPr="00130445">
        <w:rPr>
          <w:rFonts w:ascii="Times New Roman" w:hAnsi="Times New Roman"/>
          <w:sz w:val="28"/>
          <w:szCs w:val="28"/>
        </w:rPr>
        <w:t xml:space="preserve"> 200</w:t>
      </w:r>
      <w:r>
        <w:rPr>
          <w:rFonts w:ascii="Times New Roman" w:hAnsi="Times New Roman"/>
          <w:sz w:val="28"/>
          <w:szCs w:val="28"/>
        </w:rPr>
        <w:t xml:space="preserve">  1046,1; 0,0»;</w:t>
      </w:r>
    </w:p>
    <w:p w14:paraId="7DEAF3C9" w14:textId="77777777" w:rsidR="00130445" w:rsidRDefault="00130445"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7) в таблице 2 приложения 10 в графах 8 и 9:</w:t>
      </w:r>
    </w:p>
    <w:p w14:paraId="0D58CFBC" w14:textId="77777777" w:rsidR="00130445" w:rsidRDefault="00130445"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абзаце «Администрация Ейского городского поселения Ейского района 992» пункта 2 цифры «</w:t>
      </w:r>
      <w:r w:rsidRPr="00130445">
        <w:rPr>
          <w:rFonts w:ascii="Times New Roman" w:hAnsi="Times New Roman"/>
          <w:sz w:val="28"/>
          <w:szCs w:val="28"/>
        </w:rPr>
        <w:t>880 545,5</w:t>
      </w:r>
      <w:r>
        <w:rPr>
          <w:rFonts w:ascii="Times New Roman" w:hAnsi="Times New Roman"/>
          <w:sz w:val="28"/>
          <w:szCs w:val="28"/>
        </w:rPr>
        <w:t>» заменить цифрами «883 771,6»;</w:t>
      </w:r>
    </w:p>
    <w:p w14:paraId="6A535776" w14:textId="77777777" w:rsidR="00CF26DA" w:rsidRDefault="00CF26DA"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2.4:</w:t>
      </w:r>
    </w:p>
    <w:p w14:paraId="2F89076D" w14:textId="1510419A" w:rsidR="00CF26DA" w:rsidRDefault="00CF26DA"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CF26DA">
        <w:rPr>
          <w:rFonts w:ascii="Times New Roman" w:hAnsi="Times New Roman"/>
          <w:sz w:val="28"/>
          <w:szCs w:val="28"/>
        </w:rPr>
        <w:t>Жилищно-коммунальное хозяйство</w:t>
      </w:r>
      <w:r>
        <w:rPr>
          <w:rFonts w:ascii="Times New Roman" w:hAnsi="Times New Roman"/>
          <w:sz w:val="28"/>
          <w:szCs w:val="28"/>
        </w:rPr>
        <w:t xml:space="preserve"> 992 05» цифры «</w:t>
      </w:r>
      <w:r w:rsidRPr="00CF26DA">
        <w:rPr>
          <w:rFonts w:ascii="Times New Roman" w:hAnsi="Times New Roman"/>
          <w:sz w:val="28"/>
          <w:szCs w:val="28"/>
        </w:rPr>
        <w:t>441 592,9</w:t>
      </w:r>
      <w:r>
        <w:rPr>
          <w:rFonts w:ascii="Times New Roman" w:hAnsi="Times New Roman"/>
          <w:sz w:val="28"/>
          <w:szCs w:val="28"/>
        </w:rPr>
        <w:t>» заменить цифрами «444 819,0»;</w:t>
      </w:r>
    </w:p>
    <w:p w14:paraId="086D3A78" w14:textId="4CDC2300" w:rsidR="00CF26DA" w:rsidRDefault="00CF26DA"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«Коммунальное хозяйство 992 05 02» цифры «</w:t>
      </w:r>
      <w:r w:rsidRPr="00CF26DA">
        <w:rPr>
          <w:rFonts w:ascii="Times New Roman" w:hAnsi="Times New Roman"/>
          <w:sz w:val="28"/>
          <w:szCs w:val="28"/>
        </w:rPr>
        <w:t>213 769,4</w:t>
      </w:r>
      <w:r>
        <w:rPr>
          <w:rFonts w:ascii="Times New Roman" w:hAnsi="Times New Roman"/>
          <w:sz w:val="28"/>
          <w:szCs w:val="28"/>
        </w:rPr>
        <w:t>» заменить цифрами «216 995,5»;</w:t>
      </w:r>
    </w:p>
    <w:p w14:paraId="28FD8A61" w14:textId="27B8F656" w:rsidR="00130445" w:rsidRDefault="00CF26DA"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абзацах «</w:t>
      </w:r>
      <w:r w:rsidR="00130445">
        <w:rPr>
          <w:rFonts w:ascii="Times New Roman" w:hAnsi="Times New Roman"/>
          <w:sz w:val="28"/>
          <w:szCs w:val="28"/>
        </w:rPr>
        <w:t xml:space="preserve"> </w:t>
      </w:r>
      <w:r w:rsidRPr="00CF26DA">
        <w:rPr>
          <w:rFonts w:ascii="Times New Roman" w:hAnsi="Times New Roman"/>
          <w:sz w:val="28"/>
          <w:szCs w:val="28"/>
        </w:rPr>
        <w:t>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r w:rsidR="00130445" w:rsidRPr="00130445">
        <w:rPr>
          <w:rFonts w:ascii="Times New Roman" w:hAnsi="Times New Roman"/>
          <w:sz w:val="28"/>
          <w:szCs w:val="28"/>
        </w:rPr>
        <w:t xml:space="preserve">  </w:t>
      </w:r>
      <w:r>
        <w:rPr>
          <w:rFonts w:ascii="Times New Roman" w:hAnsi="Times New Roman"/>
          <w:sz w:val="28"/>
          <w:szCs w:val="28"/>
        </w:rPr>
        <w:t xml:space="preserve">992 05 02 34 0 00 00000» и «Отдельные мероприятия программы 992 05 02 34 1 00 00000» цифры   </w:t>
      </w:r>
      <w:r w:rsidRPr="00CF26DA">
        <w:rPr>
          <w:rFonts w:ascii="Times New Roman" w:hAnsi="Times New Roman"/>
          <w:sz w:val="28"/>
          <w:szCs w:val="28"/>
        </w:rPr>
        <w:t>«213 019,8» заменить цифрами «216 245,9»</w:t>
      </w:r>
      <w:r>
        <w:rPr>
          <w:rFonts w:ascii="Times New Roman" w:hAnsi="Times New Roman"/>
          <w:sz w:val="28"/>
          <w:szCs w:val="28"/>
        </w:rPr>
        <w:t>;</w:t>
      </w:r>
    </w:p>
    <w:p w14:paraId="44A7CE1E" w14:textId="2F750719" w:rsidR="00CF26DA" w:rsidRDefault="00CF26DA"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абзаце «</w:t>
      </w:r>
      <w:r w:rsidRPr="00CF26DA">
        <w:rPr>
          <w:rFonts w:ascii="Times New Roman" w:hAnsi="Times New Roman"/>
          <w:sz w:val="28"/>
          <w:szCs w:val="28"/>
        </w:rPr>
        <w:t>Строительство и расширение объектов благоустрой</w:t>
      </w:r>
      <w:r>
        <w:rPr>
          <w:rFonts w:ascii="Times New Roman" w:hAnsi="Times New Roman"/>
          <w:sz w:val="28"/>
          <w:szCs w:val="28"/>
        </w:rPr>
        <w:t>ства, коммунальной инфраструкту</w:t>
      </w:r>
      <w:r w:rsidRPr="00CF26DA">
        <w:rPr>
          <w:rFonts w:ascii="Times New Roman" w:hAnsi="Times New Roman"/>
          <w:sz w:val="28"/>
          <w:szCs w:val="28"/>
        </w:rPr>
        <w:t>ры и объектов культурного назначения</w:t>
      </w:r>
      <w:r>
        <w:rPr>
          <w:rFonts w:ascii="Times New Roman" w:hAnsi="Times New Roman"/>
          <w:sz w:val="28"/>
          <w:szCs w:val="28"/>
        </w:rPr>
        <w:t xml:space="preserve"> 992 05 02 34 1 02 91810» цифры «</w:t>
      </w:r>
      <w:r w:rsidRPr="00CF26DA">
        <w:rPr>
          <w:rFonts w:ascii="Times New Roman" w:hAnsi="Times New Roman"/>
          <w:sz w:val="28"/>
          <w:szCs w:val="28"/>
        </w:rPr>
        <w:t>5 819,5</w:t>
      </w:r>
      <w:r>
        <w:rPr>
          <w:rFonts w:ascii="Times New Roman" w:hAnsi="Times New Roman"/>
          <w:sz w:val="28"/>
          <w:szCs w:val="28"/>
        </w:rPr>
        <w:t>» заменить цифрами «9 045,6»;</w:t>
      </w:r>
    </w:p>
    <w:p w14:paraId="379E0DF8" w14:textId="156EF8FF" w:rsidR="00CF26DA" w:rsidRDefault="003B61A5"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в абзаце «Всего расходов» цифры «</w:t>
      </w:r>
      <w:r w:rsidRPr="003B61A5">
        <w:rPr>
          <w:rFonts w:ascii="Times New Roman" w:hAnsi="Times New Roman"/>
          <w:sz w:val="28"/>
          <w:szCs w:val="28"/>
        </w:rPr>
        <w:t>881 265,5» заменить цифрами «884 491,6»;</w:t>
      </w:r>
    </w:p>
    <w:p w14:paraId="5D530568" w14:textId="050313F3" w:rsidR="003B61A5" w:rsidRDefault="003B61A5" w:rsidP="00962DD0">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8) таблицу 2 приложения 10 после абзаца «</w:t>
      </w:r>
      <w:r w:rsidRPr="003B61A5">
        <w:rPr>
          <w:rFonts w:ascii="Times New Roman" w:hAnsi="Times New Roman"/>
          <w:sz w:val="28"/>
          <w:szCs w:val="28"/>
        </w:rPr>
        <w:t>Капитальные вложения в объекты государственной (муниципальной) собственности</w:t>
      </w:r>
      <w:r>
        <w:rPr>
          <w:rFonts w:ascii="Times New Roman" w:hAnsi="Times New Roman"/>
          <w:sz w:val="28"/>
          <w:szCs w:val="28"/>
        </w:rPr>
        <w:t xml:space="preserve"> 992 05 02 </w:t>
      </w:r>
      <w:r w:rsidR="00555869" w:rsidRPr="00555869">
        <w:rPr>
          <w:rFonts w:ascii="Times New Roman" w:hAnsi="Times New Roman"/>
          <w:sz w:val="28"/>
          <w:szCs w:val="28"/>
        </w:rPr>
        <w:t>34 1 02 S2640</w:t>
      </w:r>
      <w:r w:rsidR="00555869">
        <w:rPr>
          <w:rFonts w:ascii="Times New Roman" w:hAnsi="Times New Roman"/>
          <w:sz w:val="28"/>
          <w:szCs w:val="28"/>
        </w:rPr>
        <w:t xml:space="preserve"> 400  5330,8; 0,0» дополнить абзацами следующего содержания:</w:t>
      </w:r>
    </w:p>
    <w:p w14:paraId="3289A872" w14:textId="525A4AC1" w:rsidR="00555869" w:rsidRPr="00555869" w:rsidRDefault="00555869" w:rsidP="00555869">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«Организация водоотведения населённых пунктов </w:t>
      </w:r>
      <w:r>
        <w:rPr>
          <w:rFonts w:ascii="Times New Roman" w:hAnsi="Times New Roman"/>
          <w:sz w:val="28"/>
          <w:szCs w:val="28"/>
        </w:rPr>
        <w:t xml:space="preserve">992 05 02 </w:t>
      </w:r>
      <w:r w:rsidRPr="00555869">
        <w:rPr>
          <w:rFonts w:ascii="Times New Roman" w:hAnsi="Times New Roman"/>
          <w:sz w:val="28"/>
          <w:szCs w:val="28"/>
        </w:rPr>
        <w:t>34 1 02 S0310  2180,0; 0,0;</w:t>
      </w:r>
    </w:p>
    <w:p w14:paraId="660FDDED" w14:textId="6AE91716" w:rsidR="00555869" w:rsidRPr="00555869" w:rsidRDefault="00555869" w:rsidP="00555869">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Закупка товаров, работ и услуг для государственных (муниципальных) нужд </w:t>
      </w:r>
      <w:r>
        <w:rPr>
          <w:rFonts w:ascii="Times New Roman" w:hAnsi="Times New Roman"/>
          <w:sz w:val="28"/>
          <w:szCs w:val="28"/>
        </w:rPr>
        <w:t xml:space="preserve">992 05 02 </w:t>
      </w:r>
      <w:r w:rsidRPr="00555869">
        <w:rPr>
          <w:rFonts w:ascii="Times New Roman" w:hAnsi="Times New Roman"/>
          <w:sz w:val="28"/>
          <w:szCs w:val="28"/>
        </w:rPr>
        <w:t>34 1 02 S0310 200  2180,0; 0,0;</w:t>
      </w:r>
    </w:p>
    <w:p w14:paraId="09C1B600" w14:textId="099AA86B" w:rsidR="00555869" w:rsidRPr="00555869" w:rsidRDefault="00555869" w:rsidP="00555869">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Развитие (расширение) инженерной инфраструктуры </w:t>
      </w:r>
      <w:r>
        <w:rPr>
          <w:rFonts w:ascii="Times New Roman" w:hAnsi="Times New Roman"/>
          <w:sz w:val="28"/>
          <w:szCs w:val="28"/>
        </w:rPr>
        <w:t xml:space="preserve">992 05 02 </w:t>
      </w:r>
      <w:r w:rsidRPr="00555869">
        <w:rPr>
          <w:rFonts w:ascii="Times New Roman" w:hAnsi="Times New Roman"/>
          <w:sz w:val="28"/>
          <w:szCs w:val="28"/>
        </w:rPr>
        <w:t>34 1 02 91810   1046,1; 0,0;</w:t>
      </w:r>
    </w:p>
    <w:p w14:paraId="62210B58" w14:textId="3753A37C" w:rsidR="00555869" w:rsidRDefault="00555869" w:rsidP="00555869">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Закупка товаров, работ и услуг для государственных (муниципальных) нужд </w:t>
      </w:r>
      <w:r>
        <w:rPr>
          <w:rFonts w:ascii="Times New Roman" w:hAnsi="Times New Roman"/>
          <w:sz w:val="28"/>
          <w:szCs w:val="28"/>
        </w:rPr>
        <w:t xml:space="preserve">992 05 02 </w:t>
      </w:r>
      <w:r w:rsidRPr="00555869">
        <w:rPr>
          <w:rFonts w:ascii="Times New Roman" w:hAnsi="Times New Roman"/>
          <w:sz w:val="28"/>
          <w:szCs w:val="28"/>
        </w:rPr>
        <w:t>34 1 02 91810 200  1046,1; 0,0»;</w:t>
      </w:r>
    </w:p>
    <w:p w14:paraId="581A53B6" w14:textId="0503C963" w:rsidR="00130445" w:rsidRDefault="008E2229" w:rsidP="00130445">
      <w:pPr>
        <w:pStyle w:val="a"/>
        <w:widowControl w:val="0"/>
        <w:numPr>
          <w:ilvl w:val="0"/>
          <w:numId w:val="0"/>
        </w:numPr>
        <w:ind w:left="1329" w:hanging="360"/>
        <w:rPr>
          <w:rFonts w:ascii="Times New Roman" w:hAnsi="Times New Roman"/>
          <w:sz w:val="28"/>
          <w:szCs w:val="28"/>
        </w:rPr>
      </w:pPr>
      <w:r>
        <w:rPr>
          <w:rFonts w:ascii="Times New Roman" w:hAnsi="Times New Roman"/>
          <w:sz w:val="28"/>
          <w:szCs w:val="28"/>
        </w:rPr>
        <w:t>9) в графе 3 приложения 12:</w:t>
      </w:r>
    </w:p>
    <w:p w14:paraId="06E62A6F" w14:textId="34327853" w:rsidR="008E2229" w:rsidRPr="008E2229" w:rsidRDefault="008E2229" w:rsidP="008E2229">
      <w:pPr>
        <w:pStyle w:val="a"/>
        <w:widowControl w:val="0"/>
        <w:numPr>
          <w:ilvl w:val="0"/>
          <w:numId w:val="0"/>
        </w:numPr>
        <w:ind w:firstLine="993"/>
        <w:rPr>
          <w:rFonts w:ascii="Times New Roman" w:hAnsi="Times New Roman"/>
          <w:sz w:val="28"/>
          <w:szCs w:val="28"/>
        </w:rPr>
      </w:pPr>
      <w:r w:rsidRPr="008E2229">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D54F34" w:rsidRPr="00D54F34">
        <w:rPr>
          <w:rFonts w:ascii="Times New Roman" w:hAnsi="Times New Roman"/>
          <w:sz w:val="28"/>
          <w:szCs w:val="28"/>
        </w:rPr>
        <w:t>900 555,5</w:t>
      </w:r>
      <w:r w:rsidRPr="008E2229">
        <w:rPr>
          <w:rFonts w:ascii="Times New Roman" w:hAnsi="Times New Roman"/>
          <w:sz w:val="28"/>
          <w:szCs w:val="28"/>
        </w:rPr>
        <w:t>» заменить цифрами «</w:t>
      </w:r>
      <w:r w:rsidR="00D54F34">
        <w:rPr>
          <w:rFonts w:ascii="Times New Roman" w:hAnsi="Times New Roman"/>
          <w:sz w:val="28"/>
          <w:szCs w:val="28"/>
        </w:rPr>
        <w:t>903 781,6»;</w:t>
      </w:r>
    </w:p>
    <w:p w14:paraId="6B997A90" w14:textId="77777777" w:rsidR="00D54F34" w:rsidRDefault="008E2229" w:rsidP="008E2229">
      <w:pPr>
        <w:pStyle w:val="a"/>
        <w:widowControl w:val="0"/>
        <w:numPr>
          <w:ilvl w:val="0"/>
          <w:numId w:val="0"/>
        </w:numPr>
        <w:ind w:firstLine="851"/>
        <w:rPr>
          <w:rFonts w:ascii="Times New Roman" w:hAnsi="Times New Roman"/>
          <w:sz w:val="28"/>
          <w:szCs w:val="28"/>
        </w:rPr>
      </w:pPr>
      <w:r w:rsidRPr="008E2229">
        <w:rPr>
          <w:rFonts w:ascii="Times New Roman" w:hAnsi="Times New Roman"/>
          <w:sz w:val="28"/>
          <w:szCs w:val="28"/>
        </w:rPr>
        <w:t xml:space="preserve"> в абзацах  «Уменьшение остатков средств бюджетов 000 01 05 00 00 </w:t>
      </w:r>
      <w:r w:rsidRPr="008E2229">
        <w:rPr>
          <w:rFonts w:ascii="Times New Roman" w:hAnsi="Times New Roman"/>
          <w:sz w:val="28"/>
          <w:szCs w:val="28"/>
        </w:rPr>
        <w:lastRenderedPageBreak/>
        <w:t>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w:t>
      </w:r>
      <w:r w:rsidR="00D54F34">
        <w:rPr>
          <w:rFonts w:ascii="Times New Roman" w:hAnsi="Times New Roman"/>
          <w:sz w:val="28"/>
          <w:szCs w:val="28"/>
        </w:rPr>
        <w:t xml:space="preserve"> 05 02 01 13 0000 610»</w:t>
      </w:r>
      <w:r w:rsidRPr="008E2229">
        <w:rPr>
          <w:rFonts w:ascii="Times New Roman" w:hAnsi="Times New Roman"/>
          <w:sz w:val="28"/>
          <w:szCs w:val="28"/>
        </w:rPr>
        <w:t xml:space="preserve"> цифры «</w:t>
      </w:r>
      <w:r w:rsidR="00D54F34">
        <w:rPr>
          <w:rFonts w:ascii="Times New Roman" w:hAnsi="Times New Roman"/>
          <w:sz w:val="28"/>
          <w:szCs w:val="28"/>
        </w:rPr>
        <w:t>900 555,5</w:t>
      </w:r>
      <w:r w:rsidRPr="008E2229">
        <w:rPr>
          <w:rFonts w:ascii="Times New Roman" w:hAnsi="Times New Roman"/>
          <w:sz w:val="28"/>
          <w:szCs w:val="28"/>
        </w:rPr>
        <w:t>» заменить цифрами «</w:t>
      </w:r>
      <w:r w:rsidR="00D54F34">
        <w:rPr>
          <w:rFonts w:ascii="Times New Roman" w:hAnsi="Times New Roman"/>
          <w:sz w:val="28"/>
          <w:szCs w:val="28"/>
        </w:rPr>
        <w:t>903 781,6</w:t>
      </w:r>
      <w:r w:rsidRPr="008E2229">
        <w:rPr>
          <w:rFonts w:ascii="Times New Roman" w:hAnsi="Times New Roman"/>
          <w:sz w:val="28"/>
          <w:szCs w:val="28"/>
        </w:rPr>
        <w:t>»</w:t>
      </w:r>
      <w:r w:rsidR="00D54F34">
        <w:rPr>
          <w:rFonts w:ascii="Times New Roman" w:hAnsi="Times New Roman"/>
          <w:sz w:val="28"/>
          <w:szCs w:val="28"/>
        </w:rPr>
        <w:t>;</w:t>
      </w:r>
    </w:p>
    <w:p w14:paraId="020A681C" w14:textId="436041F7" w:rsidR="00376EC5" w:rsidRPr="00F86F57" w:rsidRDefault="00D54F34" w:rsidP="008E2229">
      <w:pPr>
        <w:pStyle w:val="a"/>
        <w:widowControl w:val="0"/>
        <w:numPr>
          <w:ilvl w:val="0"/>
          <w:numId w:val="0"/>
        </w:numPr>
        <w:ind w:firstLine="851"/>
        <w:rPr>
          <w:rFonts w:ascii="Times New Roman" w:hAnsi="Times New Roman"/>
          <w:sz w:val="28"/>
          <w:szCs w:val="28"/>
        </w:rPr>
      </w:pPr>
      <w:r w:rsidRPr="00D54F34">
        <w:rPr>
          <w:rFonts w:ascii="Times New Roman" w:hAnsi="Times New Roman"/>
          <w:sz w:val="28"/>
          <w:szCs w:val="28"/>
        </w:rPr>
        <w:t>10</w:t>
      </w:r>
      <w:r w:rsidR="00772E4C" w:rsidRPr="00D54F34">
        <w:rPr>
          <w:rFonts w:ascii="Times New Roman" w:hAnsi="Times New Roman"/>
          <w:sz w:val="28"/>
          <w:szCs w:val="28"/>
        </w:rPr>
        <w:t xml:space="preserve">) </w:t>
      </w:r>
      <w:r w:rsidR="007B70A6" w:rsidRPr="00D54F34">
        <w:rPr>
          <w:rFonts w:ascii="Times New Roman" w:hAnsi="Times New Roman"/>
          <w:sz w:val="28"/>
          <w:szCs w:val="28"/>
        </w:rPr>
        <w:t>п</w:t>
      </w:r>
      <w:r w:rsidR="00D83754" w:rsidRPr="00D54F34">
        <w:rPr>
          <w:rFonts w:ascii="Times New Roman" w:hAnsi="Times New Roman"/>
          <w:sz w:val="28"/>
          <w:szCs w:val="28"/>
        </w:rPr>
        <w:t xml:space="preserve">риложения </w:t>
      </w:r>
      <w:r w:rsidR="0032368A" w:rsidRPr="00F86F57">
        <w:rPr>
          <w:rFonts w:ascii="Times New Roman" w:hAnsi="Times New Roman"/>
          <w:sz w:val="28"/>
          <w:szCs w:val="28"/>
        </w:rPr>
        <w:t>5,</w:t>
      </w:r>
      <w:r w:rsidR="0014179E" w:rsidRPr="00F86F57">
        <w:rPr>
          <w:rFonts w:ascii="Times New Roman" w:hAnsi="Times New Roman"/>
          <w:sz w:val="28"/>
          <w:szCs w:val="28"/>
        </w:rPr>
        <w:t xml:space="preserve"> 7, 9</w:t>
      </w:r>
      <w:r w:rsidR="00F86F57" w:rsidRPr="00F86F57">
        <w:rPr>
          <w:rFonts w:ascii="Times New Roman" w:hAnsi="Times New Roman"/>
          <w:sz w:val="28"/>
          <w:szCs w:val="28"/>
        </w:rPr>
        <w:t xml:space="preserve">,11, 17 </w:t>
      </w:r>
      <w:r w:rsidR="0014179E" w:rsidRPr="00F86F57">
        <w:rPr>
          <w:rFonts w:ascii="Times New Roman" w:hAnsi="Times New Roman"/>
          <w:sz w:val="28"/>
          <w:szCs w:val="28"/>
        </w:rPr>
        <w:t xml:space="preserve"> изложить в новой редакции (приложения 1-</w:t>
      </w:r>
      <w:r w:rsidR="00F86F57" w:rsidRPr="00F86F57">
        <w:rPr>
          <w:rFonts w:ascii="Times New Roman" w:hAnsi="Times New Roman"/>
          <w:sz w:val="28"/>
          <w:szCs w:val="28"/>
        </w:rPr>
        <w:t>5</w:t>
      </w:r>
      <w:r w:rsidR="0014179E" w:rsidRPr="00F86F57">
        <w:rPr>
          <w:rFonts w:ascii="Times New Roman" w:hAnsi="Times New Roman"/>
          <w:sz w:val="28"/>
          <w:szCs w:val="28"/>
        </w:rPr>
        <w:t>)</w:t>
      </w:r>
      <w:r w:rsidR="001234D5" w:rsidRPr="00F86F57">
        <w:rPr>
          <w:rFonts w:ascii="Times New Roman" w:hAnsi="Times New Roman"/>
          <w:sz w:val="28"/>
          <w:szCs w:val="28"/>
        </w:rPr>
        <w:t>.</w:t>
      </w:r>
    </w:p>
    <w:p w14:paraId="643CE2F5" w14:textId="098E01B5" w:rsidR="00FB33C5" w:rsidRPr="00F86F57" w:rsidRDefault="00D83754" w:rsidP="00D83754">
      <w:pPr>
        <w:pStyle w:val="a"/>
        <w:widowControl w:val="0"/>
        <w:numPr>
          <w:ilvl w:val="0"/>
          <w:numId w:val="0"/>
        </w:numPr>
        <w:tabs>
          <w:tab w:val="num" w:pos="709"/>
        </w:tabs>
        <w:ind w:firstLine="851"/>
        <w:rPr>
          <w:rFonts w:ascii="Times New Roman" w:hAnsi="Times New Roman"/>
          <w:sz w:val="28"/>
          <w:szCs w:val="28"/>
        </w:rPr>
      </w:pPr>
      <w:r w:rsidRPr="00F86F57">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F86F57">
        <w:rPr>
          <w:rFonts w:ascii="Times New Roman" w:hAnsi="Times New Roman"/>
          <w:sz w:val="28"/>
          <w:szCs w:val="28"/>
        </w:rPr>
        <w:t>municipalnyjvestnik</w:t>
      </w:r>
      <w:proofErr w:type="spellEnd"/>
      <w:r w:rsidRPr="00F86F57">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14:paraId="264697F2" w14:textId="54180A47" w:rsidR="00E239AD" w:rsidRPr="00F86F57" w:rsidRDefault="00E239AD" w:rsidP="00915098">
      <w:pPr>
        <w:pStyle w:val="a"/>
        <w:widowControl w:val="0"/>
        <w:numPr>
          <w:ilvl w:val="0"/>
          <w:numId w:val="0"/>
        </w:numPr>
        <w:tabs>
          <w:tab w:val="num" w:pos="709"/>
        </w:tabs>
        <w:ind w:firstLine="851"/>
        <w:rPr>
          <w:rFonts w:ascii="Times New Roman" w:hAnsi="Times New Roman"/>
          <w:sz w:val="28"/>
          <w:szCs w:val="28"/>
        </w:rPr>
      </w:pPr>
    </w:p>
    <w:p w14:paraId="394F2BEC" w14:textId="77777777" w:rsidR="0032368A" w:rsidRPr="00F86F57" w:rsidRDefault="0032368A" w:rsidP="00915098">
      <w:pPr>
        <w:pStyle w:val="a"/>
        <w:widowControl w:val="0"/>
        <w:numPr>
          <w:ilvl w:val="0"/>
          <w:numId w:val="0"/>
        </w:numPr>
        <w:tabs>
          <w:tab w:val="num" w:pos="709"/>
        </w:tabs>
        <w:ind w:firstLine="851"/>
        <w:rPr>
          <w:rFonts w:ascii="Times New Roman" w:hAnsi="Times New Roman"/>
          <w:sz w:val="28"/>
          <w:szCs w:val="28"/>
        </w:rPr>
      </w:pPr>
    </w:p>
    <w:tbl>
      <w:tblPr>
        <w:tblW w:w="0" w:type="auto"/>
        <w:tblLook w:val="01E0" w:firstRow="1" w:lastRow="1" w:firstColumn="1" w:lastColumn="1" w:noHBand="0" w:noVBand="0"/>
      </w:tblPr>
      <w:tblGrid>
        <w:gridCol w:w="3708"/>
        <w:gridCol w:w="2662"/>
        <w:gridCol w:w="3200"/>
      </w:tblGrid>
      <w:tr w:rsidR="00975A85" w:rsidRPr="00F86F57" w14:paraId="00E0FA93" w14:textId="77777777" w:rsidTr="000B5E57">
        <w:tc>
          <w:tcPr>
            <w:tcW w:w="3708" w:type="dxa"/>
          </w:tcPr>
          <w:p w14:paraId="0B0EE8C9" w14:textId="3187FA1D" w:rsidR="00D83754" w:rsidRPr="00F86F57" w:rsidRDefault="00DB1716" w:rsidP="00F24AB7">
            <w:pPr>
              <w:rPr>
                <w:sz w:val="28"/>
                <w:szCs w:val="28"/>
              </w:rPr>
            </w:pPr>
            <w:r w:rsidRPr="00F86F57">
              <w:rPr>
                <w:sz w:val="28"/>
                <w:szCs w:val="28"/>
              </w:rPr>
              <w:t>Г</w:t>
            </w:r>
            <w:r w:rsidR="00D83754" w:rsidRPr="00F86F57">
              <w:rPr>
                <w:sz w:val="28"/>
                <w:szCs w:val="28"/>
              </w:rPr>
              <w:t>лав</w:t>
            </w:r>
            <w:r w:rsidRPr="00F86F57">
              <w:rPr>
                <w:sz w:val="28"/>
                <w:szCs w:val="28"/>
              </w:rPr>
              <w:t>а</w:t>
            </w:r>
            <w:r w:rsidR="00D83754" w:rsidRPr="00F86F57">
              <w:rPr>
                <w:sz w:val="28"/>
                <w:szCs w:val="28"/>
              </w:rPr>
              <w:t xml:space="preserve"> Ейского городского поселения Ейского района </w:t>
            </w:r>
          </w:p>
        </w:tc>
        <w:tc>
          <w:tcPr>
            <w:tcW w:w="2662" w:type="dxa"/>
          </w:tcPr>
          <w:p w14:paraId="56052D27" w14:textId="77777777" w:rsidR="00D83754" w:rsidRPr="00F86F57" w:rsidRDefault="00D83754" w:rsidP="000B5E57">
            <w:pPr>
              <w:rPr>
                <w:sz w:val="28"/>
                <w:szCs w:val="28"/>
              </w:rPr>
            </w:pPr>
          </w:p>
        </w:tc>
        <w:tc>
          <w:tcPr>
            <w:tcW w:w="3200" w:type="dxa"/>
          </w:tcPr>
          <w:p w14:paraId="1FA20B9C" w14:textId="77777777" w:rsidR="00D83754" w:rsidRPr="00F86F57" w:rsidRDefault="00D83754" w:rsidP="000B5E57">
            <w:pPr>
              <w:rPr>
                <w:sz w:val="28"/>
                <w:szCs w:val="28"/>
              </w:rPr>
            </w:pPr>
          </w:p>
          <w:p w14:paraId="26A41C5E" w14:textId="347581C2" w:rsidR="00F24AB7" w:rsidRPr="00F86F57" w:rsidRDefault="00DB1716" w:rsidP="000B5E57">
            <w:pPr>
              <w:jc w:val="right"/>
              <w:rPr>
                <w:sz w:val="28"/>
                <w:szCs w:val="28"/>
              </w:rPr>
            </w:pPr>
            <w:r w:rsidRPr="00F86F57">
              <w:rPr>
                <w:sz w:val="28"/>
                <w:szCs w:val="28"/>
              </w:rPr>
              <w:t>Д.В. Кияшко</w:t>
            </w:r>
          </w:p>
        </w:tc>
      </w:tr>
    </w:tbl>
    <w:p w14:paraId="51F98443" w14:textId="77777777" w:rsidR="00D83754" w:rsidRPr="00F86F57" w:rsidRDefault="00D83754" w:rsidP="00D83754">
      <w:pPr>
        <w:ind w:firstLine="851"/>
        <w:jc w:val="both"/>
        <w:rPr>
          <w:sz w:val="28"/>
          <w:szCs w:val="28"/>
        </w:rPr>
      </w:pPr>
    </w:p>
    <w:p w14:paraId="6C53D448" w14:textId="77777777" w:rsidR="00D83754" w:rsidRPr="00F86F57" w:rsidRDefault="00D83754" w:rsidP="00D83754">
      <w:pPr>
        <w:ind w:firstLine="851"/>
        <w:jc w:val="both"/>
        <w:rPr>
          <w:sz w:val="28"/>
          <w:szCs w:val="28"/>
        </w:rPr>
      </w:pPr>
    </w:p>
    <w:tbl>
      <w:tblPr>
        <w:tblW w:w="0" w:type="auto"/>
        <w:tblLook w:val="01E0" w:firstRow="1" w:lastRow="1" w:firstColumn="1" w:lastColumn="1" w:noHBand="0" w:noVBand="0"/>
      </w:tblPr>
      <w:tblGrid>
        <w:gridCol w:w="4532"/>
        <w:gridCol w:w="1841"/>
        <w:gridCol w:w="3197"/>
      </w:tblGrid>
      <w:tr w:rsidR="00F86F57" w:rsidRPr="00F86F57" w14:paraId="231650C3" w14:textId="77777777" w:rsidTr="000B5E57">
        <w:trPr>
          <w:trHeight w:val="781"/>
        </w:trPr>
        <w:tc>
          <w:tcPr>
            <w:tcW w:w="4532" w:type="dxa"/>
          </w:tcPr>
          <w:p w14:paraId="6703C092" w14:textId="77777777" w:rsidR="00D83754" w:rsidRPr="00F86F57" w:rsidRDefault="00D83754" w:rsidP="000B5E57">
            <w:pPr>
              <w:rPr>
                <w:sz w:val="28"/>
                <w:szCs w:val="28"/>
              </w:rPr>
            </w:pPr>
            <w:r w:rsidRPr="00F86F57">
              <w:rPr>
                <w:sz w:val="28"/>
                <w:szCs w:val="28"/>
              </w:rPr>
              <w:t>Председатель  Совета Ейского городского поселения Ейского района</w:t>
            </w:r>
          </w:p>
        </w:tc>
        <w:tc>
          <w:tcPr>
            <w:tcW w:w="1841" w:type="dxa"/>
          </w:tcPr>
          <w:p w14:paraId="15FF88F8" w14:textId="77777777" w:rsidR="00D83754" w:rsidRPr="00F86F57" w:rsidRDefault="00D83754" w:rsidP="000B5E57">
            <w:pPr>
              <w:rPr>
                <w:sz w:val="28"/>
                <w:szCs w:val="28"/>
              </w:rPr>
            </w:pPr>
          </w:p>
        </w:tc>
        <w:tc>
          <w:tcPr>
            <w:tcW w:w="3197" w:type="dxa"/>
          </w:tcPr>
          <w:p w14:paraId="0736431A" w14:textId="77777777" w:rsidR="00D83754" w:rsidRPr="00F86F57" w:rsidRDefault="00D83754" w:rsidP="000B5E57">
            <w:pPr>
              <w:rPr>
                <w:sz w:val="28"/>
                <w:szCs w:val="28"/>
              </w:rPr>
            </w:pPr>
          </w:p>
          <w:p w14:paraId="47B8E7FA" w14:textId="77777777" w:rsidR="00D83754" w:rsidRPr="00F86F57" w:rsidRDefault="00D83754" w:rsidP="000B5E57">
            <w:pPr>
              <w:jc w:val="right"/>
              <w:rPr>
                <w:sz w:val="28"/>
                <w:szCs w:val="28"/>
              </w:rPr>
            </w:pPr>
          </w:p>
          <w:p w14:paraId="1BA8501E" w14:textId="3C3435C1" w:rsidR="00D83754" w:rsidRPr="00F86F57" w:rsidRDefault="00F24AB7" w:rsidP="000B5E57">
            <w:pPr>
              <w:jc w:val="right"/>
              <w:rPr>
                <w:sz w:val="28"/>
                <w:szCs w:val="28"/>
              </w:rPr>
            </w:pPr>
            <w:r w:rsidRPr="00F86F57">
              <w:rPr>
                <w:sz w:val="28"/>
                <w:szCs w:val="28"/>
              </w:rPr>
              <w:t>Ю.Ю. Лукьянченко</w:t>
            </w:r>
          </w:p>
        </w:tc>
      </w:tr>
    </w:tbl>
    <w:p w14:paraId="2A2515B8" w14:textId="77777777" w:rsidR="00D83754" w:rsidRPr="000D632F" w:rsidRDefault="00D83754" w:rsidP="00D83754">
      <w:pPr>
        <w:ind w:firstLine="851"/>
        <w:jc w:val="both"/>
        <w:rPr>
          <w:color w:val="FF0000"/>
          <w:sz w:val="28"/>
          <w:szCs w:val="28"/>
        </w:rPr>
      </w:pPr>
    </w:p>
    <w:sectPr w:rsidR="00D83754" w:rsidRPr="000D632F" w:rsidSect="005422F8">
      <w:headerReference w:type="even" r:id="rId9"/>
      <w:headerReference w:type="default" r:id="rId10"/>
      <w:pgSz w:w="11906" w:h="16838"/>
      <w:pgMar w:top="1135"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85B19" w14:textId="77777777" w:rsidR="00AC3971" w:rsidRDefault="00AC3971">
      <w:r>
        <w:separator/>
      </w:r>
    </w:p>
  </w:endnote>
  <w:endnote w:type="continuationSeparator" w:id="0">
    <w:p w14:paraId="77129D70" w14:textId="77777777" w:rsidR="00AC3971" w:rsidRDefault="00AC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16735" w14:textId="77777777" w:rsidR="00AC3971" w:rsidRDefault="00AC3971">
      <w:r>
        <w:separator/>
      </w:r>
    </w:p>
  </w:footnote>
  <w:footnote w:type="continuationSeparator" w:id="0">
    <w:p w14:paraId="31767D87" w14:textId="77777777" w:rsidR="00AC3971" w:rsidRDefault="00AC39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9A7" w14:textId="2E9FE252"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80699">
      <w:rPr>
        <w:rStyle w:val="aa"/>
        <w:noProof/>
      </w:rPr>
      <w:t>2</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1312"/>
    <w:rsid w:val="00002AC0"/>
    <w:rsid w:val="00005647"/>
    <w:rsid w:val="00006708"/>
    <w:rsid w:val="00011C83"/>
    <w:rsid w:val="00015455"/>
    <w:rsid w:val="000237D2"/>
    <w:rsid w:val="00023E66"/>
    <w:rsid w:val="00032C9C"/>
    <w:rsid w:val="000330DA"/>
    <w:rsid w:val="000354CA"/>
    <w:rsid w:val="00037163"/>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4051"/>
    <w:rsid w:val="000A431E"/>
    <w:rsid w:val="000A64A8"/>
    <w:rsid w:val="000A7AF7"/>
    <w:rsid w:val="000B04F5"/>
    <w:rsid w:val="000B3016"/>
    <w:rsid w:val="000B447B"/>
    <w:rsid w:val="000C15F1"/>
    <w:rsid w:val="000C34D1"/>
    <w:rsid w:val="000C4645"/>
    <w:rsid w:val="000D2050"/>
    <w:rsid w:val="000D5F63"/>
    <w:rsid w:val="000D632F"/>
    <w:rsid w:val="000D71F7"/>
    <w:rsid w:val="000F2809"/>
    <w:rsid w:val="000F3627"/>
    <w:rsid w:val="000F4140"/>
    <w:rsid w:val="000F49F4"/>
    <w:rsid w:val="000F4E43"/>
    <w:rsid w:val="000F4FB8"/>
    <w:rsid w:val="000F5487"/>
    <w:rsid w:val="000F6278"/>
    <w:rsid w:val="001006D4"/>
    <w:rsid w:val="0010501A"/>
    <w:rsid w:val="001156BE"/>
    <w:rsid w:val="00115D9A"/>
    <w:rsid w:val="0011681B"/>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628CF"/>
    <w:rsid w:val="001634C3"/>
    <w:rsid w:val="00170987"/>
    <w:rsid w:val="00172440"/>
    <w:rsid w:val="001769A0"/>
    <w:rsid w:val="00176B0A"/>
    <w:rsid w:val="00176C6D"/>
    <w:rsid w:val="00183F28"/>
    <w:rsid w:val="0019369A"/>
    <w:rsid w:val="001942B4"/>
    <w:rsid w:val="00197174"/>
    <w:rsid w:val="00197ED4"/>
    <w:rsid w:val="001A0A65"/>
    <w:rsid w:val="001A0E89"/>
    <w:rsid w:val="001A1001"/>
    <w:rsid w:val="001A3140"/>
    <w:rsid w:val="001A454D"/>
    <w:rsid w:val="001A5448"/>
    <w:rsid w:val="001A7435"/>
    <w:rsid w:val="001B31AB"/>
    <w:rsid w:val="001B45A5"/>
    <w:rsid w:val="001B5585"/>
    <w:rsid w:val="001B7728"/>
    <w:rsid w:val="001C4845"/>
    <w:rsid w:val="001C589F"/>
    <w:rsid w:val="001C793D"/>
    <w:rsid w:val="001C7CF2"/>
    <w:rsid w:val="001D0E13"/>
    <w:rsid w:val="001D1468"/>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798B"/>
    <w:rsid w:val="002351FA"/>
    <w:rsid w:val="002355A1"/>
    <w:rsid w:val="00237541"/>
    <w:rsid w:val="00237ADC"/>
    <w:rsid w:val="0024095D"/>
    <w:rsid w:val="002414B6"/>
    <w:rsid w:val="00243738"/>
    <w:rsid w:val="00243B1C"/>
    <w:rsid w:val="00250A66"/>
    <w:rsid w:val="00252185"/>
    <w:rsid w:val="00253166"/>
    <w:rsid w:val="0026368A"/>
    <w:rsid w:val="002637E2"/>
    <w:rsid w:val="00266A58"/>
    <w:rsid w:val="00276055"/>
    <w:rsid w:val="0027621B"/>
    <w:rsid w:val="00277434"/>
    <w:rsid w:val="00280699"/>
    <w:rsid w:val="002812D6"/>
    <w:rsid w:val="00281B58"/>
    <w:rsid w:val="00286487"/>
    <w:rsid w:val="00290D14"/>
    <w:rsid w:val="00292B4E"/>
    <w:rsid w:val="0029376A"/>
    <w:rsid w:val="00294568"/>
    <w:rsid w:val="00294D4C"/>
    <w:rsid w:val="002A6E45"/>
    <w:rsid w:val="002B45E6"/>
    <w:rsid w:val="002B522F"/>
    <w:rsid w:val="002B565D"/>
    <w:rsid w:val="002B7439"/>
    <w:rsid w:val="002C0540"/>
    <w:rsid w:val="002C2ADC"/>
    <w:rsid w:val="002C36AC"/>
    <w:rsid w:val="002C47D9"/>
    <w:rsid w:val="002D0BCB"/>
    <w:rsid w:val="002D2879"/>
    <w:rsid w:val="002D767D"/>
    <w:rsid w:val="002D778C"/>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5578"/>
    <w:rsid w:val="00355B2F"/>
    <w:rsid w:val="00355C77"/>
    <w:rsid w:val="00363F3C"/>
    <w:rsid w:val="003648F9"/>
    <w:rsid w:val="00365858"/>
    <w:rsid w:val="00366910"/>
    <w:rsid w:val="0036720E"/>
    <w:rsid w:val="00367FF1"/>
    <w:rsid w:val="00374164"/>
    <w:rsid w:val="00375DF9"/>
    <w:rsid w:val="003768A6"/>
    <w:rsid w:val="00376ACE"/>
    <w:rsid w:val="00376EC5"/>
    <w:rsid w:val="00377DFA"/>
    <w:rsid w:val="003816CA"/>
    <w:rsid w:val="00387469"/>
    <w:rsid w:val="003955A1"/>
    <w:rsid w:val="0039563D"/>
    <w:rsid w:val="00397E40"/>
    <w:rsid w:val="003A6147"/>
    <w:rsid w:val="003A61AC"/>
    <w:rsid w:val="003B61A5"/>
    <w:rsid w:val="003B6CBF"/>
    <w:rsid w:val="003C0BB6"/>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F7C"/>
    <w:rsid w:val="00412E7C"/>
    <w:rsid w:val="004139CF"/>
    <w:rsid w:val="00415F28"/>
    <w:rsid w:val="0042071A"/>
    <w:rsid w:val="0042241C"/>
    <w:rsid w:val="00422832"/>
    <w:rsid w:val="00427564"/>
    <w:rsid w:val="004307DA"/>
    <w:rsid w:val="00431E67"/>
    <w:rsid w:val="00435EAC"/>
    <w:rsid w:val="0044042C"/>
    <w:rsid w:val="004462A6"/>
    <w:rsid w:val="0045018C"/>
    <w:rsid w:val="00462264"/>
    <w:rsid w:val="00464B0E"/>
    <w:rsid w:val="004678BE"/>
    <w:rsid w:val="0047095D"/>
    <w:rsid w:val="00475CD0"/>
    <w:rsid w:val="004767A5"/>
    <w:rsid w:val="00481FDD"/>
    <w:rsid w:val="004827C0"/>
    <w:rsid w:val="004846AB"/>
    <w:rsid w:val="00485D07"/>
    <w:rsid w:val="00490520"/>
    <w:rsid w:val="00496FB8"/>
    <w:rsid w:val="004A06DD"/>
    <w:rsid w:val="004A2AB6"/>
    <w:rsid w:val="004A4C72"/>
    <w:rsid w:val="004B0278"/>
    <w:rsid w:val="004B1976"/>
    <w:rsid w:val="004C22AB"/>
    <w:rsid w:val="004C2987"/>
    <w:rsid w:val="004C47D3"/>
    <w:rsid w:val="004D070D"/>
    <w:rsid w:val="004D19D4"/>
    <w:rsid w:val="004E1B35"/>
    <w:rsid w:val="004E3618"/>
    <w:rsid w:val="004E6E9F"/>
    <w:rsid w:val="004F1177"/>
    <w:rsid w:val="004F239E"/>
    <w:rsid w:val="004F4921"/>
    <w:rsid w:val="004F57F9"/>
    <w:rsid w:val="004F5C35"/>
    <w:rsid w:val="00500A2D"/>
    <w:rsid w:val="00507B63"/>
    <w:rsid w:val="00513F1F"/>
    <w:rsid w:val="005168EB"/>
    <w:rsid w:val="00522C67"/>
    <w:rsid w:val="00522CE1"/>
    <w:rsid w:val="00523494"/>
    <w:rsid w:val="00523C3B"/>
    <w:rsid w:val="00523F26"/>
    <w:rsid w:val="00525E7D"/>
    <w:rsid w:val="00527DBE"/>
    <w:rsid w:val="0053520C"/>
    <w:rsid w:val="005422F8"/>
    <w:rsid w:val="0054240B"/>
    <w:rsid w:val="005427E4"/>
    <w:rsid w:val="00543E8B"/>
    <w:rsid w:val="00546157"/>
    <w:rsid w:val="0054631A"/>
    <w:rsid w:val="005521A2"/>
    <w:rsid w:val="00555869"/>
    <w:rsid w:val="005561E2"/>
    <w:rsid w:val="005575D9"/>
    <w:rsid w:val="0056089C"/>
    <w:rsid w:val="00564852"/>
    <w:rsid w:val="00570FA3"/>
    <w:rsid w:val="00580640"/>
    <w:rsid w:val="0058783E"/>
    <w:rsid w:val="00593B55"/>
    <w:rsid w:val="005943F4"/>
    <w:rsid w:val="005A3792"/>
    <w:rsid w:val="005A6CCE"/>
    <w:rsid w:val="005A73A2"/>
    <w:rsid w:val="005B187E"/>
    <w:rsid w:val="005B1E6E"/>
    <w:rsid w:val="005B258E"/>
    <w:rsid w:val="005B6409"/>
    <w:rsid w:val="005B7378"/>
    <w:rsid w:val="005B767B"/>
    <w:rsid w:val="005C1B30"/>
    <w:rsid w:val="005C2383"/>
    <w:rsid w:val="005C3063"/>
    <w:rsid w:val="005C388B"/>
    <w:rsid w:val="005C4188"/>
    <w:rsid w:val="005C7D21"/>
    <w:rsid w:val="005D45CD"/>
    <w:rsid w:val="005D4BB3"/>
    <w:rsid w:val="005D6F87"/>
    <w:rsid w:val="005E1A1B"/>
    <w:rsid w:val="005E2655"/>
    <w:rsid w:val="005E567C"/>
    <w:rsid w:val="005F2E86"/>
    <w:rsid w:val="005F49FA"/>
    <w:rsid w:val="005F69E8"/>
    <w:rsid w:val="006036DD"/>
    <w:rsid w:val="00604202"/>
    <w:rsid w:val="0060442E"/>
    <w:rsid w:val="00604762"/>
    <w:rsid w:val="0060622A"/>
    <w:rsid w:val="0061012F"/>
    <w:rsid w:val="00613F97"/>
    <w:rsid w:val="0061534F"/>
    <w:rsid w:val="00615B37"/>
    <w:rsid w:val="00620D26"/>
    <w:rsid w:val="006220A2"/>
    <w:rsid w:val="006225D3"/>
    <w:rsid w:val="00626720"/>
    <w:rsid w:val="00633352"/>
    <w:rsid w:val="00634A85"/>
    <w:rsid w:val="00635FE2"/>
    <w:rsid w:val="00636DF7"/>
    <w:rsid w:val="006373D8"/>
    <w:rsid w:val="00647B61"/>
    <w:rsid w:val="00653A2E"/>
    <w:rsid w:val="00656563"/>
    <w:rsid w:val="00657D2B"/>
    <w:rsid w:val="006635D3"/>
    <w:rsid w:val="006654F1"/>
    <w:rsid w:val="006660DD"/>
    <w:rsid w:val="006719E0"/>
    <w:rsid w:val="00674034"/>
    <w:rsid w:val="00677DE2"/>
    <w:rsid w:val="00682014"/>
    <w:rsid w:val="00682875"/>
    <w:rsid w:val="006836A8"/>
    <w:rsid w:val="006836FB"/>
    <w:rsid w:val="00684844"/>
    <w:rsid w:val="00685AC9"/>
    <w:rsid w:val="0069002B"/>
    <w:rsid w:val="00693293"/>
    <w:rsid w:val="006942E1"/>
    <w:rsid w:val="00696E3E"/>
    <w:rsid w:val="006A1335"/>
    <w:rsid w:val="006B3B71"/>
    <w:rsid w:val="006B4EA6"/>
    <w:rsid w:val="006B5021"/>
    <w:rsid w:val="006B68C6"/>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64E"/>
    <w:rsid w:val="006E5113"/>
    <w:rsid w:val="006F0E40"/>
    <w:rsid w:val="006F5C32"/>
    <w:rsid w:val="00700EF1"/>
    <w:rsid w:val="00704282"/>
    <w:rsid w:val="007058C0"/>
    <w:rsid w:val="00705C49"/>
    <w:rsid w:val="00707E26"/>
    <w:rsid w:val="00722799"/>
    <w:rsid w:val="00730738"/>
    <w:rsid w:val="00731D6C"/>
    <w:rsid w:val="0073406F"/>
    <w:rsid w:val="007421AE"/>
    <w:rsid w:val="0074314D"/>
    <w:rsid w:val="007443A0"/>
    <w:rsid w:val="00753009"/>
    <w:rsid w:val="00753BFC"/>
    <w:rsid w:val="00757878"/>
    <w:rsid w:val="0076193E"/>
    <w:rsid w:val="00762DBC"/>
    <w:rsid w:val="007637A2"/>
    <w:rsid w:val="00763961"/>
    <w:rsid w:val="00764EF6"/>
    <w:rsid w:val="00767D5F"/>
    <w:rsid w:val="00771868"/>
    <w:rsid w:val="00772E4C"/>
    <w:rsid w:val="007739B2"/>
    <w:rsid w:val="00774028"/>
    <w:rsid w:val="00774120"/>
    <w:rsid w:val="0077611E"/>
    <w:rsid w:val="007804E6"/>
    <w:rsid w:val="00780BE4"/>
    <w:rsid w:val="0079002A"/>
    <w:rsid w:val="00794E1B"/>
    <w:rsid w:val="00796510"/>
    <w:rsid w:val="00797C04"/>
    <w:rsid w:val="007A06AC"/>
    <w:rsid w:val="007A2527"/>
    <w:rsid w:val="007A2757"/>
    <w:rsid w:val="007A37F3"/>
    <w:rsid w:val="007A462B"/>
    <w:rsid w:val="007A4D6D"/>
    <w:rsid w:val="007A4FD4"/>
    <w:rsid w:val="007A5A3C"/>
    <w:rsid w:val="007B0FDA"/>
    <w:rsid w:val="007B2B68"/>
    <w:rsid w:val="007B70A6"/>
    <w:rsid w:val="007C0AA7"/>
    <w:rsid w:val="007C3230"/>
    <w:rsid w:val="007C5117"/>
    <w:rsid w:val="007D14C5"/>
    <w:rsid w:val="007E2C21"/>
    <w:rsid w:val="007E4B55"/>
    <w:rsid w:val="007F2310"/>
    <w:rsid w:val="007F3B66"/>
    <w:rsid w:val="007F4C17"/>
    <w:rsid w:val="007F5741"/>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57E2"/>
    <w:rsid w:val="00826CFD"/>
    <w:rsid w:val="00827A99"/>
    <w:rsid w:val="00832B45"/>
    <w:rsid w:val="008347E4"/>
    <w:rsid w:val="008355CF"/>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65BA"/>
    <w:rsid w:val="008776F6"/>
    <w:rsid w:val="00883573"/>
    <w:rsid w:val="0088472E"/>
    <w:rsid w:val="00885701"/>
    <w:rsid w:val="00885AA1"/>
    <w:rsid w:val="0088605A"/>
    <w:rsid w:val="00886999"/>
    <w:rsid w:val="0089030C"/>
    <w:rsid w:val="00891496"/>
    <w:rsid w:val="0089283F"/>
    <w:rsid w:val="00895B4D"/>
    <w:rsid w:val="0089653C"/>
    <w:rsid w:val="008A19D3"/>
    <w:rsid w:val="008A5962"/>
    <w:rsid w:val="008B13DA"/>
    <w:rsid w:val="008D10F4"/>
    <w:rsid w:val="008D43A9"/>
    <w:rsid w:val="008E052C"/>
    <w:rsid w:val="008E0926"/>
    <w:rsid w:val="008E161D"/>
    <w:rsid w:val="008E2229"/>
    <w:rsid w:val="008E5BF5"/>
    <w:rsid w:val="008E72CA"/>
    <w:rsid w:val="008F3389"/>
    <w:rsid w:val="008F434E"/>
    <w:rsid w:val="008F679E"/>
    <w:rsid w:val="009019CA"/>
    <w:rsid w:val="00902B10"/>
    <w:rsid w:val="00904CAF"/>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A2002"/>
    <w:rsid w:val="009A494C"/>
    <w:rsid w:val="009B1C2F"/>
    <w:rsid w:val="009B29E2"/>
    <w:rsid w:val="009C4A83"/>
    <w:rsid w:val="009C4C55"/>
    <w:rsid w:val="009C7C22"/>
    <w:rsid w:val="009D1E04"/>
    <w:rsid w:val="009D6C66"/>
    <w:rsid w:val="009E0C81"/>
    <w:rsid w:val="009E51A5"/>
    <w:rsid w:val="009E60F0"/>
    <w:rsid w:val="009E7106"/>
    <w:rsid w:val="009F3C66"/>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609A"/>
    <w:rsid w:val="00A4746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6FCA"/>
    <w:rsid w:val="00AB0FCA"/>
    <w:rsid w:val="00AB2D06"/>
    <w:rsid w:val="00AC0150"/>
    <w:rsid w:val="00AC0972"/>
    <w:rsid w:val="00AC2E55"/>
    <w:rsid w:val="00AC3971"/>
    <w:rsid w:val="00AC3B5E"/>
    <w:rsid w:val="00AC6DE1"/>
    <w:rsid w:val="00AD0465"/>
    <w:rsid w:val="00AD05E6"/>
    <w:rsid w:val="00AD201E"/>
    <w:rsid w:val="00AD2F69"/>
    <w:rsid w:val="00AD3032"/>
    <w:rsid w:val="00AD6DD4"/>
    <w:rsid w:val="00AE4728"/>
    <w:rsid w:val="00AE4AB1"/>
    <w:rsid w:val="00AE6C37"/>
    <w:rsid w:val="00AE7161"/>
    <w:rsid w:val="00AF003D"/>
    <w:rsid w:val="00AF2A47"/>
    <w:rsid w:val="00AF4819"/>
    <w:rsid w:val="00AF567A"/>
    <w:rsid w:val="00AF6FA9"/>
    <w:rsid w:val="00B0086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70539"/>
    <w:rsid w:val="00B70DA0"/>
    <w:rsid w:val="00B80F95"/>
    <w:rsid w:val="00B8321F"/>
    <w:rsid w:val="00B8466E"/>
    <w:rsid w:val="00B84CFE"/>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114B1"/>
    <w:rsid w:val="00C12D74"/>
    <w:rsid w:val="00C1440E"/>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A0EC5"/>
    <w:rsid w:val="00CA11D5"/>
    <w:rsid w:val="00CA249D"/>
    <w:rsid w:val="00CA38BB"/>
    <w:rsid w:val="00CA398C"/>
    <w:rsid w:val="00CA3DD2"/>
    <w:rsid w:val="00CB3FBB"/>
    <w:rsid w:val="00CC20CD"/>
    <w:rsid w:val="00CC27FE"/>
    <w:rsid w:val="00CC7CEF"/>
    <w:rsid w:val="00CD22A9"/>
    <w:rsid w:val="00CD5AB2"/>
    <w:rsid w:val="00CE400E"/>
    <w:rsid w:val="00CE46B1"/>
    <w:rsid w:val="00CE6C93"/>
    <w:rsid w:val="00CE7964"/>
    <w:rsid w:val="00CF26DA"/>
    <w:rsid w:val="00CF73D8"/>
    <w:rsid w:val="00D00E21"/>
    <w:rsid w:val="00D03184"/>
    <w:rsid w:val="00D038B6"/>
    <w:rsid w:val="00D04C18"/>
    <w:rsid w:val="00D06E24"/>
    <w:rsid w:val="00D076DF"/>
    <w:rsid w:val="00D15DE2"/>
    <w:rsid w:val="00D160CF"/>
    <w:rsid w:val="00D223F9"/>
    <w:rsid w:val="00D255AA"/>
    <w:rsid w:val="00D3043E"/>
    <w:rsid w:val="00D328DC"/>
    <w:rsid w:val="00D3379C"/>
    <w:rsid w:val="00D34035"/>
    <w:rsid w:val="00D420F2"/>
    <w:rsid w:val="00D438C7"/>
    <w:rsid w:val="00D466B3"/>
    <w:rsid w:val="00D51D3F"/>
    <w:rsid w:val="00D5440C"/>
    <w:rsid w:val="00D54F34"/>
    <w:rsid w:val="00D6151C"/>
    <w:rsid w:val="00D63D4D"/>
    <w:rsid w:val="00D656CA"/>
    <w:rsid w:val="00D66546"/>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535E"/>
    <w:rsid w:val="00DD734A"/>
    <w:rsid w:val="00DE2650"/>
    <w:rsid w:val="00DE40E5"/>
    <w:rsid w:val="00DE586B"/>
    <w:rsid w:val="00DE5E0C"/>
    <w:rsid w:val="00DE758D"/>
    <w:rsid w:val="00DE7CE2"/>
    <w:rsid w:val="00DF188C"/>
    <w:rsid w:val="00DF40F0"/>
    <w:rsid w:val="00E028F2"/>
    <w:rsid w:val="00E04E46"/>
    <w:rsid w:val="00E07D64"/>
    <w:rsid w:val="00E10646"/>
    <w:rsid w:val="00E12EAF"/>
    <w:rsid w:val="00E160F9"/>
    <w:rsid w:val="00E2273C"/>
    <w:rsid w:val="00E239AD"/>
    <w:rsid w:val="00E23E7E"/>
    <w:rsid w:val="00E3056B"/>
    <w:rsid w:val="00E31EAC"/>
    <w:rsid w:val="00E3304D"/>
    <w:rsid w:val="00E33AE5"/>
    <w:rsid w:val="00E364C7"/>
    <w:rsid w:val="00E375E6"/>
    <w:rsid w:val="00E4034F"/>
    <w:rsid w:val="00E4197F"/>
    <w:rsid w:val="00E42999"/>
    <w:rsid w:val="00E474BB"/>
    <w:rsid w:val="00E518CA"/>
    <w:rsid w:val="00E54A8D"/>
    <w:rsid w:val="00E556C4"/>
    <w:rsid w:val="00E55FEC"/>
    <w:rsid w:val="00E56FE7"/>
    <w:rsid w:val="00E6209B"/>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4114"/>
    <w:rsid w:val="00EB4577"/>
    <w:rsid w:val="00EB67EB"/>
    <w:rsid w:val="00EB72E9"/>
    <w:rsid w:val="00EC0146"/>
    <w:rsid w:val="00EC26CA"/>
    <w:rsid w:val="00EC78CA"/>
    <w:rsid w:val="00ED28F1"/>
    <w:rsid w:val="00ED4121"/>
    <w:rsid w:val="00ED5251"/>
    <w:rsid w:val="00ED5664"/>
    <w:rsid w:val="00ED681C"/>
    <w:rsid w:val="00ED68F5"/>
    <w:rsid w:val="00ED700C"/>
    <w:rsid w:val="00ED72EB"/>
    <w:rsid w:val="00EE0DDE"/>
    <w:rsid w:val="00EE4A0F"/>
    <w:rsid w:val="00EF089C"/>
    <w:rsid w:val="00F00F3C"/>
    <w:rsid w:val="00F02C0D"/>
    <w:rsid w:val="00F03091"/>
    <w:rsid w:val="00F0400C"/>
    <w:rsid w:val="00F05436"/>
    <w:rsid w:val="00F058EF"/>
    <w:rsid w:val="00F1157A"/>
    <w:rsid w:val="00F12475"/>
    <w:rsid w:val="00F13DB0"/>
    <w:rsid w:val="00F149DE"/>
    <w:rsid w:val="00F16AFD"/>
    <w:rsid w:val="00F20AFE"/>
    <w:rsid w:val="00F21129"/>
    <w:rsid w:val="00F21796"/>
    <w:rsid w:val="00F24AB7"/>
    <w:rsid w:val="00F3138C"/>
    <w:rsid w:val="00F323E7"/>
    <w:rsid w:val="00F3292E"/>
    <w:rsid w:val="00F35E4D"/>
    <w:rsid w:val="00F378F4"/>
    <w:rsid w:val="00F423AA"/>
    <w:rsid w:val="00F47B90"/>
    <w:rsid w:val="00F526C0"/>
    <w:rsid w:val="00F5404C"/>
    <w:rsid w:val="00F550FB"/>
    <w:rsid w:val="00F5630D"/>
    <w:rsid w:val="00F63236"/>
    <w:rsid w:val="00F6505C"/>
    <w:rsid w:val="00F67ADA"/>
    <w:rsid w:val="00F7006A"/>
    <w:rsid w:val="00F7602F"/>
    <w:rsid w:val="00F807EA"/>
    <w:rsid w:val="00F81695"/>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EEA7-65C0-4B54-88AD-85F879C8D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4</Pages>
  <Words>1176</Words>
  <Characters>6706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User33</cp:lastModifiedBy>
  <cp:revision>188</cp:revision>
  <cp:lastPrinted>2025-01-27T09:32:00Z</cp:lastPrinted>
  <dcterms:created xsi:type="dcterms:W3CDTF">2023-07-15T11:46:00Z</dcterms:created>
  <dcterms:modified xsi:type="dcterms:W3CDTF">2025-01-28T09:37:00Z</dcterms:modified>
</cp:coreProperties>
</file>